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6E8" w:rsidRPr="009A56E8" w:rsidRDefault="009A56E8" w:rsidP="009A56E8">
      <w:pPr>
        <w:rPr>
          <w:rFonts w:ascii="Times New Roman" w:hAnsi="Times New Roman" w:cs="Times New Roman"/>
          <w:lang w:val="kk-KZ"/>
        </w:rPr>
      </w:pPr>
      <w:r w:rsidRPr="009A56E8">
        <w:rPr>
          <w:rFonts w:ascii="Times New Roman" w:hAnsi="Times New Roman" w:cs="Times New Roman"/>
        </w:rPr>
        <w:t xml:space="preserve">Тәшенев университетінің Әлем тілдері институтында бірінші курс студенттеріне арналған ерекше </w:t>
      </w:r>
      <w:r w:rsidRPr="009A56E8">
        <w:rPr>
          <w:rFonts w:ascii="Times New Roman" w:hAnsi="Times New Roman" w:cs="Times New Roman"/>
          <w:b/>
          <w:bCs/>
        </w:rPr>
        <w:t>Посвящение рәсімі жоғары деңгейде өтті</w:t>
      </w:r>
      <w:r w:rsidRPr="009A56E8">
        <w:rPr>
          <w:rFonts w:ascii="Times New Roman" w:hAnsi="Times New Roman" w:cs="Times New Roman"/>
        </w:rPr>
        <w:t>. Бұл шара институт өміріндегі маңызды дәстүрдің бірі болып табылады және жаңа студенттердің үлкен отбасыға ресми түрде қабылдануын білдіреді.</w:t>
      </w: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rPr>
        <w:t>Іс-шара барысында бірінші курс студенттері өздерінің шығармашылық қабілеттерін көрсетіп, түрлі өнер түрлерінен тұратын концерттік бағдарлама ұсынды. Институттың белсенді екінші, үшінші және төртінші курс студенттері де жаңадан қосылған бауырларына қолдау білдіріп, өз тәжірибелерімен, жылы сөздерімен бөлісті.</w:t>
      </w: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rPr>
        <w:t>Посвящение атмосферасы өте әсерлі өтті: қуаныш, эмоция, студенттік рух пен бірлік ерекше сезілді. Ұйымдастырушылар ұсынған ойындар мен интерактивтер студенттердің бір-бірімен танысып, жақынырақ араласуына мүмкіндік берді.</w:t>
      </w: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rPr>
        <w:t>Әлем тілдері институты үшін бұл шара жыл сайынғы маңызды дәстүрге айналған. Ол тек бірінші курс студенттерін қарсы алу ғана емес, олардың жаңа ортаға бейімделуіне, өздерін сенімді сезінуіне және университет өміріне белсенді араласуына жол ашады.</w:t>
      </w: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rPr>
        <w:t>Жаңа оқу жылы барлық студенттерге табыс, шабыт, үлкен жеңістер әкелсін! Әлем тілдері институтының үлкен отбасы сіздерді құшақ жая қарсы алады!</w:t>
      </w:r>
    </w:p>
    <w:p w:rsidR="009A56E8" w:rsidRDefault="009A56E8" w:rsidP="009A56E8">
      <w:pPr>
        <w:rPr>
          <w:rFonts w:ascii="Times New Roman" w:hAnsi="Times New Roman" w:cs="Times New Roman"/>
          <w:lang w:val="kk-KZ"/>
        </w:rPr>
      </w:pPr>
    </w:p>
    <w:p w:rsidR="009A56E8" w:rsidRPr="009A56E8" w:rsidRDefault="009A56E8" w:rsidP="009A56E8">
      <w:pPr>
        <w:rPr>
          <w:rFonts w:ascii="Times New Roman" w:hAnsi="Times New Roman" w:cs="Times New Roman"/>
          <w:lang w:val="kk-KZ"/>
        </w:rPr>
      </w:pP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lang w:val="kk-KZ"/>
        </w:rPr>
        <w:t xml:space="preserve">В </w:t>
      </w:r>
      <w:proofErr w:type="spellStart"/>
      <w:r w:rsidRPr="009A56E8">
        <w:rPr>
          <w:rFonts w:ascii="Times New Roman" w:hAnsi="Times New Roman" w:cs="Times New Roman"/>
          <w:lang w:val="kk-KZ"/>
        </w:rPr>
        <w:t>Институте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мировых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языков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Ташеневского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университета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состоялось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яркое</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значимое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Посвящение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первокурсников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которое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стало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настоящим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праздником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для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всех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участников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Это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мероприятие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является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важной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традицией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института</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символизирует</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официальное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принятие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первокурсников</w:t>
      </w:r>
      <w:proofErr w:type="spellEnd"/>
      <w:r w:rsidRPr="009A56E8">
        <w:rPr>
          <w:rFonts w:ascii="Times New Roman" w:hAnsi="Times New Roman" w:cs="Times New Roman"/>
          <w:lang w:val="kk-KZ"/>
        </w:rPr>
        <w:t xml:space="preserve"> в </w:t>
      </w:r>
      <w:proofErr w:type="spellStart"/>
      <w:r w:rsidRPr="009A56E8">
        <w:rPr>
          <w:rFonts w:ascii="Times New Roman" w:hAnsi="Times New Roman" w:cs="Times New Roman"/>
          <w:lang w:val="kk-KZ"/>
        </w:rPr>
        <w:t>большую</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дружную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студенческую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семью</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Во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время</w:t>
      </w:r>
      <w:proofErr w:type="spellEnd"/>
      <w:r w:rsidRPr="009A56E8">
        <w:rPr>
          <w:rFonts w:ascii="Times New Roman" w:hAnsi="Times New Roman" w:cs="Times New Roman"/>
          <w:lang w:val="kk-KZ"/>
        </w:rPr>
        <w:t xml:space="preserve"> программы </w:t>
      </w:r>
      <w:proofErr w:type="spellStart"/>
      <w:r w:rsidRPr="009A56E8">
        <w:rPr>
          <w:rFonts w:ascii="Times New Roman" w:hAnsi="Times New Roman" w:cs="Times New Roman"/>
          <w:lang w:val="kk-KZ"/>
        </w:rPr>
        <w:t>студенты</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первого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курса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продемонстрировали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свои</w:t>
      </w:r>
      <w:proofErr w:type="spellEnd"/>
      <w:r w:rsidRPr="009A56E8">
        <w:rPr>
          <w:rFonts w:ascii="Times New Roman" w:hAnsi="Times New Roman" w:cs="Times New Roman"/>
          <w:lang w:val="kk-KZ"/>
        </w:rPr>
        <w:t xml:space="preserve"> таланты, </w:t>
      </w:r>
      <w:proofErr w:type="spellStart"/>
      <w:r w:rsidRPr="009A56E8">
        <w:rPr>
          <w:rFonts w:ascii="Times New Roman" w:hAnsi="Times New Roman" w:cs="Times New Roman"/>
          <w:lang w:val="kk-KZ"/>
        </w:rPr>
        <w:t>подготовив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творческие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номера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выступления</w:t>
      </w:r>
      <w:proofErr w:type="spellEnd"/>
      <w:r w:rsidRPr="009A56E8">
        <w:rPr>
          <w:rFonts w:ascii="Times New Roman" w:hAnsi="Times New Roman" w:cs="Times New Roman"/>
          <w:lang w:val="kk-KZ"/>
        </w:rPr>
        <w:t xml:space="preserve"> и мини-</w:t>
      </w:r>
      <w:proofErr w:type="spellStart"/>
      <w:r w:rsidRPr="009A56E8">
        <w:rPr>
          <w:rFonts w:ascii="Times New Roman" w:hAnsi="Times New Roman" w:cs="Times New Roman"/>
          <w:lang w:val="kk-KZ"/>
        </w:rPr>
        <w:t>презентации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Старшекурсники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также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поддержали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новичков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поделились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своими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историями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советами</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искренними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пожеланиями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успешной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студенческой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жизни</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r w:rsidRPr="009A56E8">
        <w:rPr>
          <w:rFonts w:ascii="Times New Roman" w:hAnsi="Times New Roman" w:cs="Times New Roman"/>
          <w:lang w:val="kk-KZ"/>
        </w:rPr>
        <w:t xml:space="preserve">Атмосфера </w:t>
      </w:r>
      <w:proofErr w:type="spellStart"/>
      <w:r w:rsidRPr="009A56E8">
        <w:rPr>
          <w:rFonts w:ascii="Times New Roman" w:hAnsi="Times New Roman" w:cs="Times New Roman"/>
          <w:lang w:val="kk-KZ"/>
        </w:rPr>
        <w:t>мероприятия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была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по-настоящему</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тёплой</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вдохновляющей</w:t>
      </w:r>
      <w:proofErr w:type="spellEnd"/>
      <w:r w:rsidRPr="009A56E8">
        <w:rPr>
          <w:rFonts w:ascii="Times New Roman" w:hAnsi="Times New Roman" w:cs="Times New Roman"/>
          <w:lang w:val="kk-KZ"/>
        </w:rPr>
        <w:t xml:space="preserve"> — </w:t>
      </w:r>
      <w:proofErr w:type="spellStart"/>
      <w:r w:rsidRPr="009A56E8">
        <w:rPr>
          <w:rFonts w:ascii="Times New Roman" w:hAnsi="Times New Roman" w:cs="Times New Roman"/>
          <w:lang w:val="kk-KZ"/>
        </w:rPr>
        <w:t>эмоции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радость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чувство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единства</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студенческий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дух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царили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протяжении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всего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посвящения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Интерактивные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задания</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игры</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помогли</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ребятам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лучше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познакомиться</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почувствовать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себя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частью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коллектива</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Посвящение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уже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давно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стало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одной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из</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ключевых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традиций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Института</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мировых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языков</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Оно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помогает</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первокурсникам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быстрее</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адаптироваться</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почувствовать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поддержку</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уверенно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начать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свой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путь</w:t>
      </w:r>
      <w:proofErr w:type="spellEnd"/>
      <w:r w:rsidRPr="009A56E8">
        <w:rPr>
          <w:rFonts w:ascii="Times New Roman" w:hAnsi="Times New Roman" w:cs="Times New Roman"/>
          <w:lang w:val="kk-KZ"/>
        </w:rPr>
        <w:t xml:space="preserve"> в </w:t>
      </w:r>
      <w:proofErr w:type="spellStart"/>
      <w:r w:rsidRPr="009A56E8">
        <w:rPr>
          <w:rFonts w:ascii="Times New Roman" w:hAnsi="Times New Roman" w:cs="Times New Roman"/>
          <w:lang w:val="kk-KZ"/>
        </w:rPr>
        <w:t>университете</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Пусть</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новый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учебный</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год</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принесёт</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всем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студентам</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успех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мотивацию</w:t>
      </w:r>
      <w:proofErr w:type="spellEnd"/>
      <w:r w:rsidRPr="009A56E8">
        <w:rPr>
          <w:rFonts w:ascii="Times New Roman" w:hAnsi="Times New Roman" w:cs="Times New Roman"/>
          <w:lang w:val="kk-KZ"/>
        </w:rPr>
        <w:t xml:space="preserve"> и </w:t>
      </w:r>
      <w:proofErr w:type="spellStart"/>
      <w:r w:rsidRPr="009A56E8">
        <w:rPr>
          <w:rFonts w:ascii="Times New Roman" w:hAnsi="Times New Roman" w:cs="Times New Roman"/>
          <w:lang w:val="kk-KZ"/>
        </w:rPr>
        <w:t>много</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новых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достижений</w:t>
      </w:r>
      <w:proofErr w:type="spellEnd"/>
      <w:r w:rsidRPr="009A56E8">
        <w:rPr>
          <w:rFonts w:ascii="Times New Roman" w:hAnsi="Times New Roman" w:cs="Times New Roman"/>
          <w:lang w:val="kk-KZ"/>
        </w:rPr>
        <w:t xml:space="preserve">! Институт </w:t>
      </w:r>
      <w:proofErr w:type="spellStart"/>
      <w:r w:rsidRPr="009A56E8">
        <w:rPr>
          <w:rFonts w:ascii="Times New Roman" w:hAnsi="Times New Roman" w:cs="Times New Roman"/>
          <w:lang w:val="kk-KZ"/>
        </w:rPr>
        <w:t>мировых</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языков</w:t>
      </w:r>
      <w:proofErr w:type="spellEnd"/>
      <w:r w:rsidRPr="009A56E8">
        <w:rPr>
          <w:rFonts w:ascii="Times New Roman" w:hAnsi="Times New Roman" w:cs="Times New Roman"/>
          <w:lang w:val="kk-KZ"/>
        </w:rPr>
        <w:t xml:space="preserve"> с </w:t>
      </w:r>
      <w:proofErr w:type="spellStart"/>
      <w:r w:rsidRPr="009A56E8">
        <w:rPr>
          <w:rFonts w:ascii="Times New Roman" w:hAnsi="Times New Roman" w:cs="Times New Roman"/>
          <w:lang w:val="kk-KZ"/>
        </w:rPr>
        <w:t>радостью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принимает</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вас</w:t>
      </w:r>
      <w:proofErr w:type="spellEnd"/>
      <w:r w:rsidRPr="009A56E8">
        <w:rPr>
          <w:rFonts w:ascii="Times New Roman" w:hAnsi="Times New Roman" w:cs="Times New Roman"/>
          <w:lang w:val="kk-KZ"/>
        </w:rPr>
        <w:t xml:space="preserve"> в </w:t>
      </w:r>
      <w:proofErr w:type="spellStart"/>
      <w:r w:rsidRPr="009A56E8">
        <w:rPr>
          <w:rFonts w:ascii="Times New Roman" w:hAnsi="Times New Roman" w:cs="Times New Roman"/>
          <w:lang w:val="kk-KZ"/>
        </w:rPr>
        <w:t>свою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дружную</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семью</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lastRenderedPageBreak/>
        <w:t>At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Tashenov</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University’s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Institute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World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Languages</w:t>
      </w:r>
      <w:proofErr w:type="spellEnd"/>
      <w:r w:rsidRPr="009A56E8">
        <w:rPr>
          <w:rFonts w:ascii="Times New Roman" w:hAnsi="Times New Roman" w:cs="Times New Roman"/>
          <w:lang w:val="kk-KZ"/>
        </w:rPr>
        <w:t xml:space="preserve">, a </w:t>
      </w:r>
      <w:proofErr w:type="spellStart"/>
      <w:r w:rsidRPr="009A56E8">
        <w:rPr>
          <w:rFonts w:ascii="Times New Roman" w:hAnsi="Times New Roman" w:cs="Times New Roman"/>
          <w:lang w:val="kk-KZ"/>
        </w:rPr>
        <w:t>vibrant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memorable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Initiation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Ceremony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for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first-year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took</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place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marking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important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tradition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a </w:t>
      </w:r>
      <w:proofErr w:type="spellStart"/>
      <w:r w:rsidRPr="009A56E8">
        <w:rPr>
          <w:rFonts w:ascii="Times New Roman" w:hAnsi="Times New Roman" w:cs="Times New Roman"/>
          <w:lang w:val="kk-KZ"/>
        </w:rPr>
        <w:t>symbolic</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welcome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into</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institute’s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large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academic</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family</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During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event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first-year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showcased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their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talents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through</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creative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performances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presentations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a </w:t>
      </w:r>
      <w:proofErr w:type="spellStart"/>
      <w:r w:rsidRPr="009A56E8">
        <w:rPr>
          <w:rFonts w:ascii="Times New Roman" w:hAnsi="Times New Roman" w:cs="Times New Roman"/>
          <w:lang w:val="kk-KZ"/>
        </w:rPr>
        <w:t>variety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artistic</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Senior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also</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actively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participated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supporting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newcomers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with</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warm</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words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valuable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advice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inspiring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stories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from</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their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own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university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journey</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atmosphere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was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filled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with</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excitement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unity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true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spirit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Interactive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activities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engaging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games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helped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new</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connect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with</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each</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other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feel</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comfortable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their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new</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environment</w:t>
      </w:r>
      <w:proofErr w:type="spellEnd"/>
      <w:r w:rsidRPr="009A56E8">
        <w:rPr>
          <w:rFonts w:ascii="Times New Roman" w:hAnsi="Times New Roman" w:cs="Times New Roman"/>
          <w:lang w:val="kk-KZ"/>
        </w:rPr>
        <w:t>.</w:t>
      </w:r>
    </w:p>
    <w:p w:rsidR="009A56E8" w:rsidRP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Initiation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Ceremony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has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long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been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one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key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traditions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Institute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World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Languages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not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only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welcomes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freshmen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but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also</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helps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them</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adapt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more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quickly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gain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confidence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become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active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members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university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community</w:t>
      </w:r>
      <w:proofErr w:type="spellEnd"/>
      <w:r w:rsidRPr="009A56E8">
        <w:rPr>
          <w:rFonts w:ascii="Times New Roman" w:hAnsi="Times New Roman" w:cs="Times New Roman"/>
          <w:lang w:val="kk-KZ"/>
        </w:rPr>
        <w:t>.</w:t>
      </w:r>
    </w:p>
    <w:p w:rsidR="009A56E8" w:rsidRDefault="009A56E8" w:rsidP="009A56E8">
      <w:pPr>
        <w:rPr>
          <w:rFonts w:ascii="Times New Roman" w:hAnsi="Times New Roman" w:cs="Times New Roman"/>
          <w:lang w:val="kk-KZ"/>
        </w:rPr>
      </w:pPr>
      <w:proofErr w:type="spellStart"/>
      <w:r w:rsidRPr="009A56E8">
        <w:rPr>
          <w:rFonts w:ascii="Times New Roman" w:hAnsi="Times New Roman" w:cs="Times New Roman"/>
          <w:lang w:val="kk-KZ"/>
        </w:rPr>
        <w:t>May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new</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academic</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year</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bring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success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inspiration</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and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great</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achievements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to</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all</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students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The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Institute</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of</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World</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Languages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warmly</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welcomes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you</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into</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its</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big</w:t>
      </w:r>
      <w:proofErr w:type="spellEnd"/>
      <w:r w:rsidRPr="009A56E8">
        <w:rPr>
          <w:rFonts w:ascii="Times New Roman" w:hAnsi="Times New Roman" w:cs="Times New Roman"/>
          <w:lang w:val="kk-KZ"/>
        </w:rPr>
        <w:t xml:space="preserve"> </w:t>
      </w:r>
      <w:proofErr w:type="spellStart"/>
      <w:r w:rsidRPr="009A56E8">
        <w:rPr>
          <w:rFonts w:ascii="Times New Roman" w:hAnsi="Times New Roman" w:cs="Times New Roman"/>
          <w:lang w:val="kk-KZ"/>
        </w:rPr>
        <w:t>family</w:t>
      </w:r>
      <w:proofErr w:type="spellEnd"/>
      <w:r w:rsidRPr="009A56E8">
        <w:rPr>
          <w:rFonts w:ascii="Times New Roman" w:hAnsi="Times New Roman" w:cs="Times New Roman"/>
          <w:lang w:val="kk-KZ"/>
        </w:rPr>
        <w:t>!</w:t>
      </w:r>
    </w:p>
    <w:p w:rsidR="009A56E8" w:rsidRDefault="009A56E8" w:rsidP="009A56E8">
      <w:pPr>
        <w:rPr>
          <w:rFonts w:ascii="Times New Roman" w:hAnsi="Times New Roman" w:cs="Times New Roman"/>
          <w:lang w:val="kk-KZ"/>
        </w:rPr>
      </w:pPr>
    </w:p>
    <w:p w:rsidR="009A56E8" w:rsidRPr="009A56E8" w:rsidRDefault="009A56E8" w:rsidP="009A56E8">
      <w:pPr>
        <w:rPr>
          <w:rFonts w:ascii="Times New Roman" w:hAnsi="Times New Roman" w:cs="Times New Roman"/>
          <w:lang w:val="kk-KZ"/>
        </w:rPr>
      </w:pPr>
      <w:r>
        <w:rPr>
          <w:noProof/>
        </w:rPr>
        <w:lastRenderedPageBreak/>
        <w:drawing>
          <wp:inline distT="0" distB="0" distL="0" distR="0">
            <wp:extent cx="3503221" cy="2333799"/>
            <wp:effectExtent l="0" t="0" r="2540" b="3175"/>
            <wp:docPr id="7418840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84099" name="Рисунок 7418840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1960" cy="2359607"/>
                    </a:xfrm>
                    <a:prstGeom prst="rect">
                      <a:avLst/>
                    </a:prstGeom>
                  </pic:spPr>
                </pic:pic>
              </a:graphicData>
            </a:graphic>
          </wp:inline>
        </w:drawing>
      </w:r>
      <w:r>
        <w:fldChar w:fldCharType="begin"/>
      </w:r>
      <w:r>
        <w:instrText xml:space="preserve"> INCLUDEPICTURE "/Users/admin/Library/Group Containers/UBF8T346G9.ms/WebArchiveCopyPasteTempFiles/com.microsoft.Word/Aij7cSxGqxC1qF5Ww6IiF1NHgmRBCDHJsEweTHS8CF6EoCiY-ZUzXvdwbIiSyReksKi3Y-8E5oj-9x479aiRXw%3D%3D?uid=0&amp;filename=DSC_0126.JPG&amp;disposition=inline&amp;hash=&amp;limit=0&amp;content_type=image%2Fjpeg&amp;owner_uid=0&amp;tknv=v3&amp;size=2242x1470" \* MERGEFORMATINET </w:instrText>
      </w:r>
      <w:r>
        <w:fldChar w:fldCharType="separate"/>
      </w:r>
      <w:r>
        <w:rPr>
          <w:noProof/>
        </w:rPr>
        <mc:AlternateContent>
          <mc:Choice Requires="wps">
            <w:drawing>
              <wp:inline distT="0" distB="0" distL="0" distR="0">
                <wp:extent cx="308610" cy="308610"/>
                <wp:effectExtent l="0" t="0" r="0" b="0"/>
                <wp:docPr id="2054292300"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AD533E" id="Прямоугольник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Pr="009A56E8">
        <w:t xml:space="preserve"> </w:t>
      </w:r>
      <w:r>
        <w:fldChar w:fldCharType="begin"/>
      </w:r>
      <w:r>
        <w:instrText xml:space="preserve"> INCLUDEPICTURE "/Users/admin/Library/Group Containers/UBF8T346G9.ms/WebArchiveCopyPasteTempFiles/com.microsoft.Word/Aij7cSxGqxC1qF5Ww6IiF1NHgmRBCDHJsEweTHS8CF6EoCiY-ZUzXvdwbIiSyReksKi3Y-8E5oj-9x479aiRXw%3D%3D?uid=0&amp;filename=DSC_0126.JPG&amp;disposition=inline&amp;hash=&amp;limit=0&amp;content_type=image%2Fjpeg&amp;owner_uid=0&amp;tknv=v3&amp;size=2242x1470" \* MERGEFORMATINET </w:instrText>
      </w:r>
      <w:r>
        <w:fldChar w:fldCharType="separate"/>
      </w:r>
      <w:r>
        <w:rPr>
          <w:noProof/>
        </w:rPr>
        <mc:AlternateContent>
          <mc:Choice Requires="wps">
            <w:drawing>
              <wp:inline distT="0" distB="0" distL="0" distR="0">
                <wp:extent cx="308610" cy="308610"/>
                <wp:effectExtent l="0" t="0" r="0" b="0"/>
                <wp:docPr id="158868365"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5C0CF" id="Прямоугольник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sidRPr="009A56E8">
        <w:t xml:space="preserve"> </w:t>
      </w:r>
      <w:r>
        <w:fldChar w:fldCharType="begin"/>
      </w:r>
      <w:r>
        <w:instrText xml:space="preserve"> INCLUDEPICTURE "/Users/admin/Library/Group Containers/UBF8T346G9.ms/WebArchiveCopyPasteTempFiles/com.microsoft.Word/z2aYYh5ooW3GL2FSO5YJECc2wGS50jixDUbC3XvnwLXCGxciTR7-jr4sAfgH3UAVIVjMN1xXnLJfsrRo6h4uwA%3D%3D?uid=0&amp;filename=DSC_0127.JPG&amp;disposition=inline&amp;hash=&amp;limit=0&amp;content_type=image%2Fjpeg&amp;owner_uid=0&amp;tknv=v3&amp;size=2242x1470" \* MERGEFORMATINET </w:instrText>
      </w:r>
      <w:r>
        <w:fldChar w:fldCharType="separate"/>
      </w:r>
      <w:r>
        <w:rPr>
          <w:noProof/>
        </w:rPr>
        <mc:AlternateContent>
          <mc:Choice Requires="wps">
            <w:drawing>
              <wp:inline distT="0" distB="0" distL="0" distR="0">
                <wp:extent cx="308610" cy="308610"/>
                <wp:effectExtent l="0" t="0" r="0" b="0"/>
                <wp:docPr id="245262535"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45247" id="Прямоугольник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r>
        <w:fldChar w:fldCharType="end"/>
      </w:r>
      <w:r>
        <w:rPr>
          <w:rFonts w:ascii="Times New Roman" w:hAnsi="Times New Roman" w:cs="Times New Roman"/>
          <w:noProof/>
          <w:lang w:val="kk-KZ"/>
        </w:rPr>
        <w:drawing>
          <wp:inline distT="0" distB="0" distL="0" distR="0">
            <wp:extent cx="3511687" cy="2339439"/>
            <wp:effectExtent l="0" t="0" r="0" b="0"/>
            <wp:docPr id="213097826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78264" name="Рисунок 213097826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1849" cy="2366194"/>
                    </a:xfrm>
                    <a:prstGeom prst="rect">
                      <a:avLst/>
                    </a:prstGeom>
                  </pic:spPr>
                </pic:pic>
              </a:graphicData>
            </a:graphic>
          </wp:inline>
        </w:drawing>
      </w:r>
      <w:r>
        <w:rPr>
          <w:rFonts w:ascii="Times New Roman" w:hAnsi="Times New Roman" w:cs="Times New Roman"/>
          <w:noProof/>
          <w:lang w:val="kk-KZ"/>
        </w:rPr>
        <w:drawing>
          <wp:inline distT="0" distB="0" distL="0" distR="0">
            <wp:extent cx="3511687" cy="2339439"/>
            <wp:effectExtent l="0" t="0" r="0" b="0"/>
            <wp:docPr id="134578913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89136" name="Рисунок 13457891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3252" cy="2353806"/>
                    </a:xfrm>
                    <a:prstGeom prst="rect">
                      <a:avLst/>
                    </a:prstGeom>
                  </pic:spPr>
                </pic:pic>
              </a:graphicData>
            </a:graphic>
          </wp:inline>
        </w:drawing>
      </w:r>
    </w:p>
    <w:sectPr w:rsidR="009A56E8" w:rsidRPr="009A5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E8"/>
    <w:rsid w:val="003210E4"/>
    <w:rsid w:val="009A56E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E01B4EE"/>
  <w15:chartTrackingRefBased/>
  <w15:docId w15:val="{156399D2-E2AD-1B48-92AE-1BE8602B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5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5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56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56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56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56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56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56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56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56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56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56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56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56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56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56E8"/>
    <w:rPr>
      <w:rFonts w:eastAsiaTheme="majorEastAsia" w:cstheme="majorBidi"/>
      <w:color w:val="595959" w:themeColor="text1" w:themeTint="A6"/>
    </w:rPr>
  </w:style>
  <w:style w:type="character" w:customStyle="1" w:styleId="80">
    <w:name w:val="Заголовок 8 Знак"/>
    <w:basedOn w:val="a0"/>
    <w:link w:val="8"/>
    <w:uiPriority w:val="9"/>
    <w:semiHidden/>
    <w:rsid w:val="009A56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56E8"/>
    <w:rPr>
      <w:rFonts w:eastAsiaTheme="majorEastAsia" w:cstheme="majorBidi"/>
      <w:color w:val="272727" w:themeColor="text1" w:themeTint="D8"/>
    </w:rPr>
  </w:style>
  <w:style w:type="paragraph" w:styleId="a3">
    <w:name w:val="Title"/>
    <w:basedOn w:val="a"/>
    <w:next w:val="a"/>
    <w:link w:val="a4"/>
    <w:uiPriority w:val="10"/>
    <w:qFormat/>
    <w:rsid w:val="009A5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5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6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56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56E8"/>
    <w:pPr>
      <w:spacing w:before="160"/>
      <w:jc w:val="center"/>
    </w:pPr>
    <w:rPr>
      <w:i/>
      <w:iCs/>
      <w:color w:val="404040" w:themeColor="text1" w:themeTint="BF"/>
    </w:rPr>
  </w:style>
  <w:style w:type="character" w:customStyle="1" w:styleId="22">
    <w:name w:val="Цитата 2 Знак"/>
    <w:basedOn w:val="a0"/>
    <w:link w:val="21"/>
    <w:uiPriority w:val="29"/>
    <w:rsid w:val="009A56E8"/>
    <w:rPr>
      <w:i/>
      <w:iCs/>
      <w:color w:val="404040" w:themeColor="text1" w:themeTint="BF"/>
    </w:rPr>
  </w:style>
  <w:style w:type="paragraph" w:styleId="a7">
    <w:name w:val="List Paragraph"/>
    <w:basedOn w:val="a"/>
    <w:uiPriority w:val="34"/>
    <w:qFormat/>
    <w:rsid w:val="009A56E8"/>
    <w:pPr>
      <w:ind w:left="720"/>
      <w:contextualSpacing/>
    </w:pPr>
  </w:style>
  <w:style w:type="character" w:styleId="a8">
    <w:name w:val="Intense Emphasis"/>
    <w:basedOn w:val="a0"/>
    <w:uiPriority w:val="21"/>
    <w:qFormat/>
    <w:rsid w:val="009A56E8"/>
    <w:rPr>
      <w:i/>
      <w:iCs/>
      <w:color w:val="2F5496" w:themeColor="accent1" w:themeShade="BF"/>
    </w:rPr>
  </w:style>
  <w:style w:type="paragraph" w:styleId="a9">
    <w:name w:val="Intense Quote"/>
    <w:basedOn w:val="a"/>
    <w:next w:val="a"/>
    <w:link w:val="aa"/>
    <w:uiPriority w:val="30"/>
    <w:qFormat/>
    <w:rsid w:val="009A5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56E8"/>
    <w:rPr>
      <w:i/>
      <w:iCs/>
      <w:color w:val="2F5496" w:themeColor="accent1" w:themeShade="BF"/>
    </w:rPr>
  </w:style>
  <w:style w:type="character" w:styleId="ab">
    <w:name w:val="Intense Reference"/>
    <w:basedOn w:val="a0"/>
    <w:uiPriority w:val="32"/>
    <w:qFormat/>
    <w:rsid w:val="009A5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2025-11-19T06:21:00Z</dcterms:created>
  <dcterms:modified xsi:type="dcterms:W3CDTF">2025-11-19T06:28:00Z</dcterms:modified>
</cp:coreProperties>
</file>