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847E3" w:rsidRPr="003847E3" w:rsidRDefault="003847E3" w:rsidP="003847E3">
      <w:pPr>
        <w:pStyle w:val="ac"/>
        <w:rPr>
          <w:b/>
          <w:bCs/>
          <w:color w:val="000000"/>
          <w:sz w:val="28"/>
          <w:szCs w:val="28"/>
          <w:lang w:val="kk-KZ"/>
        </w:rPr>
      </w:pPr>
      <w:r w:rsidRPr="003847E3">
        <w:rPr>
          <w:b/>
          <w:bCs/>
          <w:color w:val="000000"/>
          <w:sz w:val="28"/>
          <w:szCs w:val="28"/>
        </w:rPr>
        <w:t>«Әлем тілдері» институтының «Әлем тілдері» кафедрасы күндізгі 6В01703 – «Шетел тілі: екі шетел тілі мұғалімдерін даярлау» білім беру бағдарламасы бойынша оқитын білім алушылардың 2025 жылғы 08 қыркүйек пен 31 қазан аралығында өткізілген педагогикалық практикасының қорытындысын ұсынады.</w:t>
      </w:r>
    </w:p>
    <w:p w:rsidR="003847E3" w:rsidRPr="003847E3" w:rsidRDefault="003847E3" w:rsidP="003847E3">
      <w:pPr>
        <w:pStyle w:val="ac"/>
        <w:rPr>
          <w:color w:val="000000"/>
          <w:sz w:val="28"/>
          <w:szCs w:val="28"/>
        </w:rPr>
      </w:pPr>
      <w:r w:rsidRPr="003847E3">
        <w:rPr>
          <w:color w:val="000000"/>
          <w:sz w:val="28"/>
          <w:szCs w:val="28"/>
        </w:rPr>
        <w:t>Аталған кезең ішінде студенттер педагогикалық үдерістің барлық негізгі қырларын жан-жақты меңгеріп, практика бағдарламасына енгізілген талаптарды толық орындады. Білім алушылар мектеп ұжымына тез бейімделіп, педагогикалық ортаға сәтті кіріге алды. Олар сынып жетекшілерімен, пән мұғалімдерімен, әкімшілік өкілдерімен және оқушылармен өзара сыйластыққа негізделген кәсіби қарым-қатынас орнатты.</w:t>
      </w:r>
    </w:p>
    <w:p w:rsidR="003847E3" w:rsidRPr="003847E3" w:rsidRDefault="003847E3" w:rsidP="003847E3">
      <w:pPr>
        <w:pStyle w:val="ac"/>
        <w:rPr>
          <w:color w:val="000000"/>
          <w:sz w:val="28"/>
          <w:szCs w:val="28"/>
        </w:rPr>
      </w:pPr>
      <w:r w:rsidRPr="003847E3">
        <w:rPr>
          <w:color w:val="000000"/>
          <w:sz w:val="28"/>
          <w:szCs w:val="28"/>
        </w:rPr>
        <w:t>Практика барысында студенттер мұғалімдердің сабақтарына жүйелі түрде қатысып, оқу-тәрбие жұмысының ұйымдастырылуын, сабақ құрылымын, қолданылатын әдіс-тәсілдерді, оқыту стратегияларын талдады. Сынып динамикасын бақылау нәтижесінде білім алушылар оқушылардың белсенді және белсенділігі төмен топтарын анықтап, олардың оқу әрекетіне әсер ететін факторларды саралай алды. Сонымен қатар, студенттер оқушылардың психологиялық ерекшеліктерін, тұлғалық қасиеттерін, сынып ішіндегі өзара қатынастарын зерттеп, педагогикалық бақылаудың түрлі әдістерін тәжірибеде қолданды.</w:t>
      </w:r>
    </w:p>
    <w:p w:rsidR="003847E3" w:rsidRPr="003847E3" w:rsidRDefault="003847E3" w:rsidP="003847E3">
      <w:pPr>
        <w:pStyle w:val="ac"/>
        <w:rPr>
          <w:color w:val="000000"/>
          <w:sz w:val="28"/>
          <w:szCs w:val="28"/>
        </w:rPr>
      </w:pPr>
      <w:r w:rsidRPr="003847E3">
        <w:rPr>
          <w:color w:val="000000"/>
          <w:sz w:val="28"/>
          <w:szCs w:val="28"/>
        </w:rPr>
        <w:t>Білім алушылар өздері жүргізген сабақтарға мұқият дайындалып, оқу мақсаттарына сәйкес тапсырмалар әзірледі, түрлі инновациялық педагогикалық технологияларды, коммуникативтік әдістерді, топтық және жұптық жұмыстарды тиімді пайдаланды. Көптеген студенттер сабақ өткізу барысында өзіндік креативті идеяларын қолданып, оқушыларды қызықтыра алатын әдістерді таңдағанын көрсетті. Практика жетекшілері студенттердің сабақтарына талдау жасап, олардың кәсіби біліктілігінің артып келе жатқанын атап өтті.</w:t>
      </w:r>
    </w:p>
    <w:p w:rsidR="003847E3" w:rsidRPr="003847E3" w:rsidRDefault="003847E3" w:rsidP="003847E3">
      <w:pPr>
        <w:pStyle w:val="ac"/>
        <w:rPr>
          <w:color w:val="000000"/>
          <w:sz w:val="28"/>
          <w:szCs w:val="28"/>
        </w:rPr>
      </w:pPr>
      <w:r w:rsidRPr="003847E3">
        <w:rPr>
          <w:color w:val="000000"/>
          <w:sz w:val="28"/>
          <w:szCs w:val="28"/>
        </w:rPr>
        <w:t>Практика барысында студенттер мұғалім еңбегінің күрделі, жан-жақты, үлкен дайындықты талап ететін, сонымен қатар аса жауапты әрі абыройлы мамандық екеніне терең көз жеткізді. Олар педагогикалық іс-әрекеттің тек теориялық біліммен шектелмей, үлкен шыдамдылықты, шығармашылықты, балалармен жұмыс істей білу қабілетін талап ететінін тәжірибе жүзінде түсінді.</w:t>
      </w:r>
    </w:p>
    <w:p w:rsidR="003847E3" w:rsidRPr="003847E3" w:rsidRDefault="003847E3" w:rsidP="003847E3">
      <w:pPr>
        <w:pStyle w:val="ac"/>
        <w:rPr>
          <w:color w:val="000000"/>
          <w:sz w:val="28"/>
          <w:szCs w:val="28"/>
        </w:rPr>
      </w:pPr>
      <w:r w:rsidRPr="003847E3">
        <w:rPr>
          <w:color w:val="000000"/>
          <w:sz w:val="28"/>
          <w:szCs w:val="28"/>
        </w:rPr>
        <w:t xml:space="preserve">Жалпы, ФИ-22-9к тобының білім алушылары педагогикалық практиканы жоғары деңгейде ұйымдастырылған түрде өткізіп, кәсіби құзыреттіліктерін дамытуға барынша көңіл бөлді. Практиканың </w:t>
      </w:r>
      <w:r w:rsidRPr="003847E3">
        <w:rPr>
          <w:color w:val="000000"/>
          <w:sz w:val="28"/>
          <w:szCs w:val="28"/>
        </w:rPr>
        <w:lastRenderedPageBreak/>
        <w:t>нәтижелері олардың болашақта білікті, жауапты және жан-жақты мұғалім болуға ұмтылысын айқын көрсетті.</w:t>
      </w:r>
    </w:p>
    <w:p w:rsidR="003847E3" w:rsidRDefault="003847E3">
      <w:pPr>
        <w:rPr>
          <w:lang w:val="kk-KZ"/>
        </w:rPr>
      </w:pPr>
    </w:p>
    <w:p w:rsidR="003847E3" w:rsidRPr="003847E3" w:rsidRDefault="003847E3" w:rsidP="003847E3">
      <w:pPr>
        <w:pStyle w:val="ac"/>
        <w:rPr>
          <w:b/>
          <w:bCs/>
          <w:color w:val="000000"/>
          <w:sz w:val="28"/>
          <w:szCs w:val="28"/>
        </w:rPr>
      </w:pPr>
      <w:r w:rsidRPr="003847E3">
        <w:rPr>
          <w:b/>
          <w:bCs/>
          <w:color w:val="000000"/>
          <w:sz w:val="28"/>
          <w:szCs w:val="28"/>
        </w:rPr>
        <w:t>Отделение «Мировые языки» института «Мировые языки» представляет итоговый отчёт о прохождении педагогической практики студентов очной формы обучения по образовательной программе 6В01703 – «Иностранный язык: два иностранных языка» в период с 08 сентября по 31 октября 2025 года.</w:t>
      </w:r>
    </w:p>
    <w:p w:rsidR="003847E3" w:rsidRPr="003847E3" w:rsidRDefault="003847E3" w:rsidP="003847E3">
      <w:pPr>
        <w:pStyle w:val="ac"/>
        <w:rPr>
          <w:color w:val="000000"/>
          <w:sz w:val="28"/>
          <w:szCs w:val="28"/>
        </w:rPr>
      </w:pPr>
      <w:r w:rsidRPr="003847E3">
        <w:rPr>
          <w:color w:val="000000"/>
          <w:sz w:val="28"/>
          <w:szCs w:val="28"/>
        </w:rPr>
        <w:t>В указанный период обучающиеся продемонстрировали ответственное отношение к будущей профессиональной деятельности и выполнили все задания, предусмотренные программой практики. Студенты быстро адаптировались к школьной среде, установили конструктивные и уважительные отношения с классными руководителями, учителями-предметниками, администрацией школы и учащимися.</w:t>
      </w:r>
    </w:p>
    <w:p w:rsidR="003847E3" w:rsidRPr="003847E3" w:rsidRDefault="003847E3" w:rsidP="003847E3">
      <w:pPr>
        <w:pStyle w:val="ac"/>
        <w:rPr>
          <w:color w:val="000000"/>
          <w:sz w:val="28"/>
          <w:szCs w:val="28"/>
        </w:rPr>
      </w:pPr>
      <w:r w:rsidRPr="003847E3">
        <w:rPr>
          <w:color w:val="000000"/>
          <w:sz w:val="28"/>
          <w:szCs w:val="28"/>
        </w:rPr>
        <w:t>В ходе практики студенты посещали уроки учителей, анализировали структуру занятий, методы и приёмы обучения, формы контроля и способы мотивации учащихся. Наблюдая за динамикой класса, практиканты определили активных и менее активных учеников, изучили особенности их учебной деятельности и факторы, влияющие на успеваемость. Кроме того, студенты исследовали психологические особенности школьников, особенности межличностных отношений и применяли различные методы педагогического наблюдения.</w:t>
      </w:r>
    </w:p>
    <w:p w:rsidR="003847E3" w:rsidRPr="003847E3" w:rsidRDefault="003847E3" w:rsidP="003847E3">
      <w:pPr>
        <w:pStyle w:val="ac"/>
        <w:rPr>
          <w:color w:val="000000"/>
          <w:sz w:val="28"/>
          <w:szCs w:val="28"/>
        </w:rPr>
      </w:pPr>
      <w:r w:rsidRPr="003847E3">
        <w:rPr>
          <w:color w:val="000000"/>
          <w:sz w:val="28"/>
          <w:szCs w:val="28"/>
        </w:rPr>
        <w:t>При подготовке и проведении собственных уроков обучающиеся проявили добросовестность и творческий подход. Они разрабатывали задания в соответствии с целями обучения, использовали современные педагогические технологии, коммуникативные методы, а также формы работы в группах и парах. Многие студенты применяли оригинальные идеи и наглядные материалы, что способствовало повышению интереса учащихся. Руководители практики отметили рост профессиональной компетентности и уверенности студентов.</w:t>
      </w:r>
    </w:p>
    <w:p w:rsidR="003847E3" w:rsidRPr="003847E3" w:rsidRDefault="003847E3" w:rsidP="003847E3">
      <w:pPr>
        <w:pStyle w:val="ac"/>
        <w:rPr>
          <w:color w:val="000000"/>
          <w:sz w:val="28"/>
          <w:szCs w:val="28"/>
        </w:rPr>
      </w:pPr>
      <w:r w:rsidRPr="003847E3">
        <w:rPr>
          <w:color w:val="000000"/>
          <w:sz w:val="28"/>
          <w:szCs w:val="28"/>
        </w:rPr>
        <w:t>Практиканты убедились, что профессия учителя является сложной, многогранной и требует высокой ответственности, терпения, методической подготовки и постоянного профессионального развития. В ходе практики студенты на практике осознали значимость труда педагога и его роль в формировании личности учащихся.</w:t>
      </w:r>
    </w:p>
    <w:p w:rsidR="003847E3" w:rsidRPr="003847E3" w:rsidRDefault="003847E3" w:rsidP="003847E3">
      <w:pPr>
        <w:pStyle w:val="ac"/>
        <w:rPr>
          <w:color w:val="000000"/>
          <w:sz w:val="28"/>
          <w:szCs w:val="28"/>
        </w:rPr>
      </w:pPr>
      <w:r w:rsidRPr="003847E3">
        <w:rPr>
          <w:color w:val="000000"/>
          <w:sz w:val="28"/>
          <w:szCs w:val="28"/>
        </w:rPr>
        <w:t xml:space="preserve">В целом, педагогическая практика студентов группы ФИ-22-9к была организована и проведена на высоком уровне. Полученные результаты </w:t>
      </w:r>
      <w:r w:rsidRPr="003847E3">
        <w:rPr>
          <w:color w:val="000000"/>
          <w:sz w:val="28"/>
          <w:szCs w:val="28"/>
        </w:rPr>
        <w:lastRenderedPageBreak/>
        <w:t>подтверждают стремление обучающихся к формированию профессиональных навыков и готовность к будущей педагогической деятельности.</w:t>
      </w:r>
    </w:p>
    <w:p w:rsidR="003847E3" w:rsidRPr="003847E3" w:rsidRDefault="003847E3">
      <w:pPr>
        <w:rPr>
          <w:b/>
          <w:bCs/>
          <w:lang w:val="kk-KZ"/>
        </w:rPr>
      </w:pPr>
    </w:p>
    <w:p w:rsidR="003847E3" w:rsidRPr="003847E3" w:rsidRDefault="003847E3" w:rsidP="003847E3">
      <w:pPr>
        <w:pStyle w:val="ac"/>
        <w:rPr>
          <w:b/>
          <w:bCs/>
          <w:color w:val="000000"/>
          <w:sz w:val="28"/>
          <w:szCs w:val="28"/>
        </w:rPr>
      </w:pPr>
      <w:r w:rsidRPr="003847E3">
        <w:rPr>
          <w:b/>
          <w:bCs/>
          <w:color w:val="000000"/>
          <w:sz w:val="28"/>
          <w:szCs w:val="28"/>
        </w:rPr>
        <w:t>The “World Languages” Department of the “World Languages” Institute presents the final report on the teaching practicum completed by full-time students of the educational program 6B01703 – “Foreign Language: Two Foreign Languages” during the period from September 8 to October 31, 2025.</w:t>
      </w:r>
    </w:p>
    <w:p w:rsidR="003847E3" w:rsidRPr="003847E3" w:rsidRDefault="003847E3" w:rsidP="003847E3">
      <w:pPr>
        <w:pStyle w:val="ac"/>
        <w:rPr>
          <w:color w:val="000000"/>
          <w:sz w:val="28"/>
          <w:szCs w:val="28"/>
        </w:rPr>
      </w:pPr>
      <w:r w:rsidRPr="003847E3">
        <w:rPr>
          <w:color w:val="000000"/>
          <w:sz w:val="28"/>
          <w:szCs w:val="28"/>
        </w:rPr>
        <w:t>Throughout this period, the students demonstrated a responsible attitude toward their future professional careers and successfully fulfilled all tasks outlined in the practicum program. They quickly adapted to the school environment and established constructive, respectful communication with homeroom teachers, subject teachers, school administration, and students.</w:t>
      </w:r>
    </w:p>
    <w:p w:rsidR="003847E3" w:rsidRPr="003847E3" w:rsidRDefault="003847E3" w:rsidP="003847E3">
      <w:pPr>
        <w:pStyle w:val="ac"/>
        <w:rPr>
          <w:color w:val="000000"/>
          <w:sz w:val="28"/>
          <w:szCs w:val="28"/>
        </w:rPr>
      </w:pPr>
      <w:r w:rsidRPr="003847E3">
        <w:rPr>
          <w:color w:val="000000"/>
          <w:sz w:val="28"/>
          <w:szCs w:val="28"/>
        </w:rPr>
        <w:t>During the practicum, the students attended teachers’ lessons, analyzed the structure of classes, teaching strategies, instructional techniques, assessment formats, and student motivatio</w:t>
      </w:r>
      <w:r w:rsidRPr="003847E3">
        <w:rPr>
          <w:noProof/>
        </w:rPr>
        <w:t xml:space="preserve"> </w:t>
      </w:r>
      <w:r w:rsidRPr="003847E3">
        <w:rPr>
          <w:color w:val="000000"/>
          <w:sz w:val="28"/>
          <w:szCs w:val="28"/>
        </w:rPr>
        <w:t>n methods. By observing classroom dynamics, the trainees identified active and less active students, examined factors influencing their academic performance, and studied their psychological and interpersonal characteristics. They also applied various methods of pedagogical observation and classroom analysis.</w:t>
      </w:r>
    </w:p>
    <w:p w:rsidR="003847E3" w:rsidRPr="003847E3" w:rsidRDefault="003847E3" w:rsidP="003847E3">
      <w:pPr>
        <w:pStyle w:val="ac"/>
        <w:rPr>
          <w:color w:val="000000"/>
          <w:sz w:val="28"/>
          <w:szCs w:val="28"/>
        </w:rPr>
      </w:pPr>
      <w:r w:rsidRPr="003847E3">
        <w:rPr>
          <w:color w:val="000000"/>
          <w:sz w:val="28"/>
          <w:szCs w:val="28"/>
        </w:rPr>
        <w:t>In planning and delivering their own lessons, the students demonstrated diligence, creativity, and an effort to apply modern teaching tools. They designed tasks aligned with learning objectives, incorporated innovative pedagogical technologies, communicative approaches, and pair/group work activities. Many trainees used original ideas and visual materials that helped increase student engagement. Practicum supervisors noted significant progress in the students’ professional development and teaching confidence.</w:t>
      </w:r>
    </w:p>
    <w:p w:rsidR="003847E3" w:rsidRPr="003847E3" w:rsidRDefault="003847E3" w:rsidP="003847E3">
      <w:pPr>
        <w:pStyle w:val="ac"/>
        <w:rPr>
          <w:color w:val="000000"/>
          <w:sz w:val="28"/>
          <w:szCs w:val="28"/>
        </w:rPr>
      </w:pPr>
      <w:r w:rsidRPr="003847E3">
        <w:rPr>
          <w:color w:val="000000"/>
          <w:sz w:val="28"/>
          <w:szCs w:val="28"/>
        </w:rPr>
        <w:t>Throughout the practicum, the trainees realized that the teaching profession is complex, demanding, and multifaceted, requiring responsibility, patience, methodological competence, and continuous professional growth. They gained a deeper appreciation for the important and valuable role teachers play in shaping students’ academic and personal development.</w:t>
      </w:r>
    </w:p>
    <w:p w:rsidR="003847E3" w:rsidRPr="003847E3" w:rsidRDefault="003847E3" w:rsidP="003847E3">
      <w:pPr>
        <w:pStyle w:val="ac"/>
        <w:rPr>
          <w:color w:val="000000"/>
          <w:sz w:val="28"/>
          <w:szCs w:val="28"/>
        </w:rPr>
      </w:pPr>
      <w:r w:rsidRPr="003847E3">
        <w:rPr>
          <w:color w:val="000000"/>
          <w:sz w:val="28"/>
          <w:szCs w:val="28"/>
        </w:rPr>
        <w:t xml:space="preserve">Overall, the teaching practicum of the </w:t>
      </w:r>
      <w:r w:rsidR="008D4B5C">
        <w:rPr>
          <w:color w:val="000000"/>
          <w:sz w:val="28"/>
          <w:szCs w:val="28"/>
          <w:lang w:val="en-US"/>
        </w:rPr>
        <w:t>PHI</w:t>
      </w:r>
      <w:r w:rsidRPr="003847E3">
        <w:rPr>
          <w:color w:val="000000"/>
          <w:sz w:val="28"/>
          <w:szCs w:val="28"/>
        </w:rPr>
        <w:t>-22-9k group was well organized and conducted at a high level. The results indicate that the students are motivated, developing strong professional competencies, and are well-prepared for their future careers as teachers.</w:t>
      </w:r>
    </w:p>
    <w:p w:rsidR="003847E3" w:rsidRPr="003847E3" w:rsidRDefault="003847E3">
      <w:r w:rsidRPr="003847E3">
        <w:rPr>
          <w:noProof/>
          <w:color w:val="000000"/>
          <w:sz w:val="28"/>
          <w:szCs w:val="28"/>
        </w:rPr>
        <w:lastRenderedPageBreak/>
        <w:drawing>
          <wp:inline distT="0" distB="0" distL="0" distR="0" wp14:anchorId="2CF03D9A" wp14:editId="184C2A40">
            <wp:extent cx="2326104" cy="3766998"/>
            <wp:effectExtent l="0" t="0" r="0" b="5080"/>
            <wp:docPr id="1289208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08319" name=""/>
                    <pic:cNvPicPr/>
                  </pic:nvPicPr>
                  <pic:blipFill>
                    <a:blip r:embed="rId4"/>
                    <a:stretch>
                      <a:fillRect/>
                    </a:stretch>
                  </pic:blipFill>
                  <pic:spPr>
                    <a:xfrm>
                      <a:off x="0" y="0"/>
                      <a:ext cx="2362878" cy="3826552"/>
                    </a:xfrm>
                    <a:prstGeom prst="rect">
                      <a:avLst/>
                    </a:prstGeom>
                  </pic:spPr>
                </pic:pic>
              </a:graphicData>
            </a:graphic>
          </wp:inline>
        </w:drawing>
      </w:r>
      <w:r w:rsidRPr="003847E3">
        <w:rPr>
          <w:noProof/>
          <w:color w:val="000000"/>
          <w:sz w:val="28"/>
          <w:szCs w:val="28"/>
        </w:rPr>
        <w:drawing>
          <wp:inline distT="0" distB="0" distL="0" distR="0" wp14:anchorId="30642BFE" wp14:editId="0DF86E37">
            <wp:extent cx="2354854" cy="3752603"/>
            <wp:effectExtent l="0" t="0" r="0" b="0"/>
            <wp:docPr id="8284197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19746" name=""/>
                    <pic:cNvPicPr/>
                  </pic:nvPicPr>
                  <pic:blipFill>
                    <a:blip r:embed="rId5"/>
                    <a:stretch>
                      <a:fillRect/>
                    </a:stretch>
                  </pic:blipFill>
                  <pic:spPr>
                    <a:xfrm>
                      <a:off x="0" y="0"/>
                      <a:ext cx="2363698" cy="3766696"/>
                    </a:xfrm>
                    <a:prstGeom prst="rect">
                      <a:avLst/>
                    </a:prstGeom>
                  </pic:spPr>
                </pic:pic>
              </a:graphicData>
            </a:graphic>
          </wp:inline>
        </w:drawing>
      </w:r>
    </w:p>
    <w:sectPr w:rsidR="003847E3" w:rsidRPr="003847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7E3"/>
    <w:rsid w:val="003210E4"/>
    <w:rsid w:val="003847E3"/>
    <w:rsid w:val="003F0685"/>
    <w:rsid w:val="008D4B5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4:docId w14:val="1CED55F2"/>
  <w15:chartTrackingRefBased/>
  <w15:docId w15:val="{ACEC39F7-7E10-8D49-B4EE-7DCB718D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847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3847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3847E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3847E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3847E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3847E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847E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847E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847E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47E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3847E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3847E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3847E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3847E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3847E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847E3"/>
    <w:rPr>
      <w:rFonts w:eastAsiaTheme="majorEastAsia" w:cstheme="majorBidi"/>
      <w:color w:val="595959" w:themeColor="text1" w:themeTint="A6"/>
    </w:rPr>
  </w:style>
  <w:style w:type="character" w:customStyle="1" w:styleId="80">
    <w:name w:val="Заголовок 8 Знак"/>
    <w:basedOn w:val="a0"/>
    <w:link w:val="8"/>
    <w:uiPriority w:val="9"/>
    <w:semiHidden/>
    <w:rsid w:val="003847E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847E3"/>
    <w:rPr>
      <w:rFonts w:eastAsiaTheme="majorEastAsia" w:cstheme="majorBidi"/>
      <w:color w:val="272727" w:themeColor="text1" w:themeTint="D8"/>
    </w:rPr>
  </w:style>
  <w:style w:type="paragraph" w:styleId="a3">
    <w:name w:val="Title"/>
    <w:basedOn w:val="a"/>
    <w:next w:val="a"/>
    <w:link w:val="a4"/>
    <w:uiPriority w:val="10"/>
    <w:qFormat/>
    <w:rsid w:val="003847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847E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847E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847E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847E3"/>
    <w:pPr>
      <w:spacing w:before="160"/>
      <w:jc w:val="center"/>
    </w:pPr>
    <w:rPr>
      <w:i/>
      <w:iCs/>
      <w:color w:val="404040" w:themeColor="text1" w:themeTint="BF"/>
    </w:rPr>
  </w:style>
  <w:style w:type="character" w:customStyle="1" w:styleId="22">
    <w:name w:val="Цитата 2 Знак"/>
    <w:basedOn w:val="a0"/>
    <w:link w:val="21"/>
    <w:uiPriority w:val="29"/>
    <w:rsid w:val="003847E3"/>
    <w:rPr>
      <w:i/>
      <w:iCs/>
      <w:color w:val="404040" w:themeColor="text1" w:themeTint="BF"/>
    </w:rPr>
  </w:style>
  <w:style w:type="paragraph" w:styleId="a7">
    <w:name w:val="List Paragraph"/>
    <w:basedOn w:val="a"/>
    <w:uiPriority w:val="34"/>
    <w:qFormat/>
    <w:rsid w:val="003847E3"/>
    <w:pPr>
      <w:ind w:left="720"/>
      <w:contextualSpacing/>
    </w:pPr>
  </w:style>
  <w:style w:type="character" w:styleId="a8">
    <w:name w:val="Intense Emphasis"/>
    <w:basedOn w:val="a0"/>
    <w:uiPriority w:val="21"/>
    <w:qFormat/>
    <w:rsid w:val="003847E3"/>
    <w:rPr>
      <w:i/>
      <w:iCs/>
      <w:color w:val="2F5496" w:themeColor="accent1" w:themeShade="BF"/>
    </w:rPr>
  </w:style>
  <w:style w:type="paragraph" w:styleId="a9">
    <w:name w:val="Intense Quote"/>
    <w:basedOn w:val="a"/>
    <w:next w:val="a"/>
    <w:link w:val="aa"/>
    <w:uiPriority w:val="30"/>
    <w:qFormat/>
    <w:rsid w:val="003847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3847E3"/>
    <w:rPr>
      <w:i/>
      <w:iCs/>
      <w:color w:val="2F5496" w:themeColor="accent1" w:themeShade="BF"/>
    </w:rPr>
  </w:style>
  <w:style w:type="character" w:styleId="ab">
    <w:name w:val="Intense Reference"/>
    <w:basedOn w:val="a0"/>
    <w:uiPriority w:val="32"/>
    <w:qFormat/>
    <w:rsid w:val="003847E3"/>
    <w:rPr>
      <w:b/>
      <w:bCs/>
      <w:smallCaps/>
      <w:color w:val="2F5496" w:themeColor="accent1" w:themeShade="BF"/>
      <w:spacing w:val="5"/>
    </w:rPr>
  </w:style>
  <w:style w:type="paragraph" w:styleId="ac">
    <w:name w:val="Normal (Web)"/>
    <w:basedOn w:val="a"/>
    <w:uiPriority w:val="99"/>
    <w:semiHidden/>
    <w:unhideWhenUsed/>
    <w:rsid w:val="003847E3"/>
    <w:pPr>
      <w:spacing w:before="100" w:beforeAutospacing="1" w:after="100" w:afterAutospacing="1" w:line="240" w:lineRule="auto"/>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165054">
      <w:bodyDiv w:val="1"/>
      <w:marLeft w:val="0"/>
      <w:marRight w:val="0"/>
      <w:marTop w:val="0"/>
      <w:marBottom w:val="0"/>
      <w:divBdr>
        <w:top w:val="none" w:sz="0" w:space="0" w:color="auto"/>
        <w:left w:val="none" w:sz="0" w:space="0" w:color="auto"/>
        <w:bottom w:val="none" w:sz="0" w:space="0" w:color="auto"/>
        <w:right w:val="none" w:sz="0" w:space="0" w:color="auto"/>
      </w:divBdr>
    </w:div>
    <w:div w:id="1620186507">
      <w:bodyDiv w:val="1"/>
      <w:marLeft w:val="0"/>
      <w:marRight w:val="0"/>
      <w:marTop w:val="0"/>
      <w:marBottom w:val="0"/>
      <w:divBdr>
        <w:top w:val="none" w:sz="0" w:space="0" w:color="auto"/>
        <w:left w:val="none" w:sz="0" w:space="0" w:color="auto"/>
        <w:bottom w:val="none" w:sz="0" w:space="0" w:color="auto"/>
        <w:right w:val="none" w:sz="0" w:space="0" w:color="auto"/>
      </w:divBdr>
    </w:div>
    <w:div w:id="182381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1022</Words>
  <Characters>5831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2025-11-19T05:44:00Z</dcterms:created>
  <dcterms:modified xsi:type="dcterms:W3CDTF">2025-11-19T06:17:00Z</dcterms:modified>
</cp:coreProperties>
</file>