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B3D41" w14:textId="77777777" w:rsidR="003660B2" w:rsidRPr="00606297" w:rsidRDefault="003660B2" w:rsidP="00B459CB">
      <w:pPr>
        <w:spacing w:after="0"/>
        <w:jc w:val="center"/>
        <w:rPr>
          <w:b/>
          <w:sz w:val="24"/>
          <w:szCs w:val="28"/>
          <w:lang w:val="ru-RU"/>
        </w:rPr>
      </w:pPr>
      <w:bookmarkStart w:id="0" w:name="z78"/>
      <w:r w:rsidRPr="00606297">
        <w:rPr>
          <w:b/>
          <w:color w:val="000000"/>
          <w:sz w:val="24"/>
          <w:szCs w:val="28"/>
          <w:lang w:val="ru-RU"/>
        </w:rPr>
        <w:t>Справка</w:t>
      </w:r>
    </w:p>
    <w:bookmarkEnd w:id="0"/>
    <w:p w14:paraId="3549B032" w14:textId="2E8D1BD7" w:rsidR="003660B2" w:rsidRPr="00606297" w:rsidRDefault="003660B2" w:rsidP="00B459CB">
      <w:pPr>
        <w:spacing w:after="0"/>
        <w:jc w:val="center"/>
        <w:rPr>
          <w:b/>
          <w:color w:val="000000"/>
          <w:sz w:val="24"/>
          <w:szCs w:val="28"/>
          <w:lang w:val="ru-RU"/>
        </w:rPr>
      </w:pPr>
      <w:r w:rsidRPr="00606297">
        <w:rPr>
          <w:b/>
          <w:color w:val="000000"/>
          <w:sz w:val="24"/>
          <w:szCs w:val="28"/>
          <w:lang w:val="ru-RU"/>
        </w:rPr>
        <w:t>о соискателе ученого звания</w:t>
      </w:r>
      <w:r w:rsidRPr="00606297">
        <w:rPr>
          <w:b/>
          <w:sz w:val="24"/>
          <w:szCs w:val="28"/>
          <w:lang w:val="ru-RU"/>
        </w:rPr>
        <w:br/>
      </w:r>
      <w:r w:rsidR="00B459CB" w:rsidRPr="00606297">
        <w:rPr>
          <w:b/>
          <w:color w:val="000000"/>
          <w:sz w:val="24"/>
          <w:szCs w:val="28"/>
          <w:lang w:val="ru-RU"/>
        </w:rPr>
        <w:t>ассоциированного профессора (доцента)</w:t>
      </w:r>
      <w:r w:rsidRPr="00606297">
        <w:rPr>
          <w:b/>
          <w:sz w:val="24"/>
          <w:szCs w:val="28"/>
          <w:lang w:val="ru-RU"/>
        </w:rPr>
        <w:br/>
      </w:r>
      <w:r w:rsidR="00B459CB" w:rsidRPr="00606297">
        <w:rPr>
          <w:b/>
          <w:color w:val="000000"/>
          <w:sz w:val="24"/>
          <w:szCs w:val="28"/>
          <w:lang w:val="ru-RU"/>
        </w:rPr>
        <w:t xml:space="preserve">       по специальности </w:t>
      </w:r>
      <w:r w:rsidR="00B47453" w:rsidRPr="00ED10BA">
        <w:rPr>
          <w:b/>
          <w:color w:val="000000"/>
          <w:sz w:val="24"/>
          <w:lang w:val="ru-RU"/>
        </w:rPr>
        <w:t>60100</w:t>
      </w:r>
      <w:r w:rsidR="00B47453">
        <w:rPr>
          <w:b/>
          <w:color w:val="000000"/>
          <w:sz w:val="24"/>
          <w:lang w:val="ru-RU"/>
        </w:rPr>
        <w:t xml:space="preserve"> – «История и археология»</w:t>
      </w:r>
    </w:p>
    <w:p w14:paraId="66F92FE0" w14:textId="77777777" w:rsidR="00B459CB" w:rsidRPr="008D4C06" w:rsidRDefault="00B459CB" w:rsidP="00B459CB">
      <w:pPr>
        <w:spacing w:after="0"/>
        <w:jc w:val="center"/>
        <w:rPr>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2836"/>
        <w:gridCol w:w="6106"/>
      </w:tblGrid>
      <w:tr w:rsidR="00AF3425" w:rsidRPr="008D4C06" w14:paraId="65C9FE45" w14:textId="77777777" w:rsidTr="003660B2">
        <w:trPr>
          <w:trHeight w:val="30"/>
        </w:trPr>
        <w:tc>
          <w:tcPr>
            <w:tcW w:w="374" w:type="dxa"/>
            <w:tcMar>
              <w:top w:w="15" w:type="dxa"/>
              <w:left w:w="15" w:type="dxa"/>
              <w:bottom w:w="15" w:type="dxa"/>
              <w:right w:w="15" w:type="dxa"/>
            </w:tcMar>
            <w:vAlign w:val="center"/>
          </w:tcPr>
          <w:p w14:paraId="00AE89AF" w14:textId="77777777" w:rsidR="003660B2" w:rsidRPr="00606297" w:rsidRDefault="003660B2" w:rsidP="001A3829">
            <w:pPr>
              <w:spacing w:after="20"/>
              <w:ind w:left="20"/>
              <w:jc w:val="both"/>
              <w:rPr>
                <w:b/>
                <w:sz w:val="20"/>
                <w:szCs w:val="20"/>
                <w:lang w:val="ru-RU"/>
              </w:rPr>
            </w:pPr>
            <w:r w:rsidRPr="00606297">
              <w:rPr>
                <w:b/>
                <w:color w:val="000000"/>
                <w:sz w:val="20"/>
                <w:szCs w:val="20"/>
                <w:lang w:val="ru-RU"/>
              </w:rPr>
              <w:t>1</w:t>
            </w:r>
          </w:p>
        </w:tc>
        <w:tc>
          <w:tcPr>
            <w:tcW w:w="3204" w:type="dxa"/>
            <w:tcMar>
              <w:top w:w="15" w:type="dxa"/>
              <w:left w:w="15" w:type="dxa"/>
              <w:bottom w:w="15" w:type="dxa"/>
              <w:right w:w="15" w:type="dxa"/>
            </w:tcMar>
            <w:vAlign w:val="center"/>
          </w:tcPr>
          <w:p w14:paraId="42E4A1DE" w14:textId="77777777" w:rsidR="003660B2" w:rsidRPr="00606297" w:rsidRDefault="003660B2" w:rsidP="001A3829">
            <w:pPr>
              <w:spacing w:after="20"/>
              <w:ind w:left="20"/>
              <w:jc w:val="both"/>
              <w:rPr>
                <w:b/>
                <w:sz w:val="20"/>
                <w:szCs w:val="20"/>
                <w:lang w:val="ru-RU"/>
              </w:rPr>
            </w:pPr>
            <w:r w:rsidRPr="00606297">
              <w:rPr>
                <w:b/>
                <w:color w:val="000000"/>
                <w:sz w:val="20"/>
                <w:szCs w:val="20"/>
                <w:lang w:val="ru-RU"/>
              </w:rPr>
              <w:t>Фамилия, имя, отчество (при его наличии)</w:t>
            </w:r>
          </w:p>
        </w:tc>
        <w:tc>
          <w:tcPr>
            <w:tcW w:w="8722" w:type="dxa"/>
            <w:tcMar>
              <w:top w:w="15" w:type="dxa"/>
              <w:left w:w="15" w:type="dxa"/>
              <w:bottom w:w="15" w:type="dxa"/>
              <w:right w:w="15" w:type="dxa"/>
            </w:tcMar>
            <w:vAlign w:val="center"/>
          </w:tcPr>
          <w:p w14:paraId="58228A54" w14:textId="77777777" w:rsidR="00B459CB" w:rsidRPr="00606297" w:rsidRDefault="003660B2" w:rsidP="00606297">
            <w:pPr>
              <w:spacing w:after="0"/>
              <w:rPr>
                <w:color w:val="000000"/>
                <w:sz w:val="20"/>
                <w:szCs w:val="20"/>
                <w:lang w:val="ru-RU"/>
              </w:rPr>
            </w:pPr>
            <w:r w:rsidRPr="00606297">
              <w:rPr>
                <w:sz w:val="20"/>
                <w:szCs w:val="20"/>
                <w:lang w:val="ru-RU"/>
              </w:rPr>
              <w:br/>
            </w:r>
            <w:r w:rsidR="00B459CB" w:rsidRPr="00606297">
              <w:rPr>
                <w:color w:val="000000"/>
                <w:sz w:val="20"/>
                <w:szCs w:val="20"/>
                <w:lang w:val="ru-RU"/>
              </w:rPr>
              <w:t xml:space="preserve">Токмурзаев Бакыт </w:t>
            </w:r>
            <w:proofErr w:type="spellStart"/>
            <w:r w:rsidR="00B459CB" w:rsidRPr="00606297">
              <w:rPr>
                <w:color w:val="000000"/>
                <w:sz w:val="20"/>
                <w:szCs w:val="20"/>
                <w:lang w:val="ru-RU"/>
              </w:rPr>
              <w:t>Салманович</w:t>
            </w:r>
            <w:proofErr w:type="spellEnd"/>
          </w:p>
          <w:p w14:paraId="4021A529" w14:textId="77777777" w:rsidR="003660B2" w:rsidRPr="00606297" w:rsidRDefault="003660B2" w:rsidP="001A3829">
            <w:pPr>
              <w:spacing w:after="0"/>
              <w:jc w:val="both"/>
              <w:rPr>
                <w:sz w:val="20"/>
                <w:szCs w:val="20"/>
                <w:lang w:val="ru-RU"/>
              </w:rPr>
            </w:pPr>
          </w:p>
        </w:tc>
      </w:tr>
      <w:tr w:rsidR="00AF3425" w:rsidRPr="00E00EFD" w14:paraId="70A969B7" w14:textId="77777777" w:rsidTr="003660B2">
        <w:trPr>
          <w:trHeight w:val="30"/>
        </w:trPr>
        <w:tc>
          <w:tcPr>
            <w:tcW w:w="374" w:type="dxa"/>
            <w:tcMar>
              <w:top w:w="15" w:type="dxa"/>
              <w:left w:w="15" w:type="dxa"/>
              <w:bottom w:w="15" w:type="dxa"/>
              <w:right w:w="15" w:type="dxa"/>
            </w:tcMar>
            <w:vAlign w:val="center"/>
          </w:tcPr>
          <w:p w14:paraId="112C77E2" w14:textId="77777777" w:rsidR="003660B2" w:rsidRPr="00606297" w:rsidRDefault="003660B2" w:rsidP="001A3829">
            <w:pPr>
              <w:spacing w:after="20"/>
              <w:ind w:left="20"/>
              <w:jc w:val="both"/>
              <w:rPr>
                <w:b/>
                <w:sz w:val="20"/>
                <w:szCs w:val="20"/>
                <w:lang w:val="ru-RU"/>
              </w:rPr>
            </w:pPr>
            <w:r w:rsidRPr="00606297">
              <w:rPr>
                <w:b/>
                <w:color w:val="000000"/>
                <w:sz w:val="20"/>
                <w:szCs w:val="20"/>
                <w:lang w:val="ru-RU"/>
              </w:rPr>
              <w:t>2</w:t>
            </w:r>
          </w:p>
        </w:tc>
        <w:tc>
          <w:tcPr>
            <w:tcW w:w="3204" w:type="dxa"/>
            <w:tcMar>
              <w:top w:w="15" w:type="dxa"/>
              <w:left w:w="15" w:type="dxa"/>
              <w:bottom w:w="15" w:type="dxa"/>
              <w:right w:w="15" w:type="dxa"/>
            </w:tcMar>
            <w:vAlign w:val="center"/>
          </w:tcPr>
          <w:p w14:paraId="71FFD245" w14:textId="77777777" w:rsidR="003660B2" w:rsidRPr="00606297" w:rsidRDefault="003660B2" w:rsidP="001A3829">
            <w:pPr>
              <w:spacing w:after="20"/>
              <w:ind w:left="20"/>
              <w:jc w:val="both"/>
              <w:rPr>
                <w:b/>
                <w:sz w:val="20"/>
                <w:szCs w:val="20"/>
                <w:lang w:val="ru-RU"/>
              </w:rPr>
            </w:pPr>
            <w:r w:rsidRPr="00606297">
              <w:rPr>
                <w:b/>
                <w:color w:val="000000"/>
                <w:sz w:val="20"/>
                <w:szCs w:val="20"/>
                <w:lang w:val="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8722" w:type="dxa"/>
            <w:tcMar>
              <w:top w:w="15" w:type="dxa"/>
              <w:left w:w="15" w:type="dxa"/>
              <w:bottom w:w="15" w:type="dxa"/>
              <w:right w:w="15" w:type="dxa"/>
            </w:tcMar>
            <w:vAlign w:val="center"/>
          </w:tcPr>
          <w:p w14:paraId="7E32919B" w14:textId="77777777" w:rsidR="00B459CB" w:rsidRPr="00606297" w:rsidRDefault="00B459CB" w:rsidP="00B459CB">
            <w:pPr>
              <w:spacing w:after="0"/>
              <w:rPr>
                <w:sz w:val="20"/>
                <w:szCs w:val="20"/>
                <w:lang w:val="ru-RU"/>
              </w:rPr>
            </w:pPr>
            <w:r w:rsidRPr="00606297">
              <w:rPr>
                <w:sz w:val="20"/>
                <w:szCs w:val="20"/>
                <w:lang w:val="ru-RU"/>
              </w:rPr>
              <w:t>Кандидат исторических наук (Омск, Омский государственный педагогический университет, Российская Федерация, от 5 июля 2016г. №82-08/42)</w:t>
            </w:r>
          </w:p>
          <w:p w14:paraId="7508E0EA" w14:textId="77777777" w:rsidR="003660B2" w:rsidRPr="00606297" w:rsidRDefault="00B459CB" w:rsidP="00B459CB">
            <w:pPr>
              <w:spacing w:after="0"/>
              <w:rPr>
                <w:sz w:val="20"/>
                <w:szCs w:val="20"/>
                <w:lang w:val="ru-RU"/>
              </w:rPr>
            </w:pPr>
            <w:r w:rsidRPr="00606297">
              <w:rPr>
                <w:sz w:val="20"/>
                <w:szCs w:val="20"/>
                <w:lang w:val="ru-RU"/>
              </w:rPr>
              <w:t>Доктор философии (PhD) по специальности 6D020300 – История (Решением ККСОН МОН РК от 17 октября 2017 года № 1535)</w:t>
            </w:r>
            <w:r w:rsidR="003660B2" w:rsidRPr="00606297">
              <w:rPr>
                <w:sz w:val="20"/>
                <w:szCs w:val="20"/>
                <w:lang w:val="ru-RU"/>
              </w:rPr>
              <w:br/>
            </w:r>
          </w:p>
        </w:tc>
      </w:tr>
      <w:tr w:rsidR="00AF3425" w:rsidRPr="008D4C06" w14:paraId="73B50EFA" w14:textId="77777777" w:rsidTr="003660B2">
        <w:trPr>
          <w:trHeight w:val="30"/>
        </w:trPr>
        <w:tc>
          <w:tcPr>
            <w:tcW w:w="374" w:type="dxa"/>
            <w:tcMar>
              <w:top w:w="15" w:type="dxa"/>
              <w:left w:w="15" w:type="dxa"/>
              <w:bottom w:w="15" w:type="dxa"/>
              <w:right w:w="15" w:type="dxa"/>
            </w:tcMar>
            <w:vAlign w:val="center"/>
          </w:tcPr>
          <w:p w14:paraId="2E49834C" w14:textId="77777777" w:rsidR="003660B2" w:rsidRPr="00606297" w:rsidRDefault="003660B2" w:rsidP="001A3829">
            <w:pPr>
              <w:spacing w:after="20"/>
              <w:ind w:left="20"/>
              <w:jc w:val="both"/>
              <w:rPr>
                <w:b/>
                <w:sz w:val="20"/>
                <w:szCs w:val="20"/>
                <w:lang w:val="ru-RU"/>
              </w:rPr>
            </w:pPr>
            <w:r w:rsidRPr="00606297">
              <w:rPr>
                <w:b/>
                <w:color w:val="000000"/>
                <w:sz w:val="20"/>
                <w:szCs w:val="20"/>
                <w:lang w:val="ru-RU"/>
              </w:rPr>
              <w:t>3</w:t>
            </w:r>
          </w:p>
        </w:tc>
        <w:tc>
          <w:tcPr>
            <w:tcW w:w="3204" w:type="dxa"/>
            <w:tcMar>
              <w:top w:w="15" w:type="dxa"/>
              <w:left w:w="15" w:type="dxa"/>
              <w:bottom w:w="15" w:type="dxa"/>
              <w:right w:w="15" w:type="dxa"/>
            </w:tcMar>
            <w:vAlign w:val="center"/>
          </w:tcPr>
          <w:p w14:paraId="553ED127" w14:textId="77777777" w:rsidR="003660B2" w:rsidRPr="00606297" w:rsidRDefault="003660B2" w:rsidP="001A3829">
            <w:pPr>
              <w:spacing w:after="20"/>
              <w:ind w:left="20"/>
              <w:jc w:val="both"/>
              <w:rPr>
                <w:b/>
                <w:sz w:val="20"/>
                <w:szCs w:val="20"/>
                <w:lang w:val="ru-RU"/>
              </w:rPr>
            </w:pPr>
            <w:r w:rsidRPr="00606297">
              <w:rPr>
                <w:b/>
                <w:color w:val="000000"/>
                <w:sz w:val="20"/>
                <w:szCs w:val="20"/>
                <w:lang w:val="ru-RU"/>
              </w:rPr>
              <w:t>Ученое звание, дата присуждения</w:t>
            </w:r>
          </w:p>
        </w:tc>
        <w:tc>
          <w:tcPr>
            <w:tcW w:w="8722" w:type="dxa"/>
            <w:tcMar>
              <w:top w:w="15" w:type="dxa"/>
              <w:left w:w="15" w:type="dxa"/>
              <w:bottom w:w="15" w:type="dxa"/>
              <w:right w:w="15" w:type="dxa"/>
            </w:tcMar>
            <w:vAlign w:val="center"/>
          </w:tcPr>
          <w:p w14:paraId="65EA9723" w14:textId="77777777" w:rsidR="003660B2" w:rsidRPr="00606297" w:rsidRDefault="00B459CB" w:rsidP="001A3829">
            <w:pPr>
              <w:spacing w:after="0"/>
              <w:jc w:val="both"/>
              <w:rPr>
                <w:sz w:val="20"/>
                <w:szCs w:val="20"/>
                <w:lang w:val="ru-RU"/>
              </w:rPr>
            </w:pPr>
            <w:r w:rsidRPr="00606297">
              <w:rPr>
                <w:sz w:val="20"/>
                <w:szCs w:val="20"/>
                <w:lang w:val="ru-RU"/>
              </w:rPr>
              <w:t>-</w:t>
            </w:r>
            <w:r w:rsidR="003660B2" w:rsidRPr="00606297">
              <w:rPr>
                <w:sz w:val="20"/>
                <w:szCs w:val="20"/>
                <w:lang w:val="ru-RU"/>
              </w:rPr>
              <w:br/>
            </w:r>
          </w:p>
        </w:tc>
      </w:tr>
      <w:tr w:rsidR="00AF3425" w:rsidRPr="008D4C06" w14:paraId="67C130D4" w14:textId="77777777" w:rsidTr="003660B2">
        <w:trPr>
          <w:trHeight w:val="30"/>
        </w:trPr>
        <w:tc>
          <w:tcPr>
            <w:tcW w:w="374" w:type="dxa"/>
            <w:tcMar>
              <w:top w:w="15" w:type="dxa"/>
              <w:left w:w="15" w:type="dxa"/>
              <w:bottom w:w="15" w:type="dxa"/>
              <w:right w:w="15" w:type="dxa"/>
            </w:tcMar>
            <w:vAlign w:val="center"/>
          </w:tcPr>
          <w:p w14:paraId="040C70EE" w14:textId="77777777" w:rsidR="003660B2" w:rsidRPr="00606297" w:rsidRDefault="003660B2" w:rsidP="001A3829">
            <w:pPr>
              <w:spacing w:after="20"/>
              <w:ind w:left="20"/>
              <w:jc w:val="both"/>
              <w:rPr>
                <w:b/>
                <w:sz w:val="20"/>
                <w:szCs w:val="20"/>
                <w:lang w:val="ru-RU"/>
              </w:rPr>
            </w:pPr>
            <w:r w:rsidRPr="00606297">
              <w:rPr>
                <w:b/>
                <w:color w:val="000000"/>
                <w:sz w:val="20"/>
                <w:szCs w:val="20"/>
                <w:lang w:val="ru-RU"/>
              </w:rPr>
              <w:t>4</w:t>
            </w:r>
          </w:p>
        </w:tc>
        <w:tc>
          <w:tcPr>
            <w:tcW w:w="3204" w:type="dxa"/>
            <w:tcMar>
              <w:top w:w="15" w:type="dxa"/>
              <w:left w:w="15" w:type="dxa"/>
              <w:bottom w:w="15" w:type="dxa"/>
              <w:right w:w="15" w:type="dxa"/>
            </w:tcMar>
            <w:vAlign w:val="center"/>
          </w:tcPr>
          <w:p w14:paraId="6C550159" w14:textId="77777777" w:rsidR="003660B2" w:rsidRPr="00606297" w:rsidRDefault="003660B2" w:rsidP="001A3829">
            <w:pPr>
              <w:spacing w:after="20"/>
              <w:ind w:left="20"/>
              <w:jc w:val="both"/>
              <w:rPr>
                <w:b/>
                <w:sz w:val="20"/>
                <w:szCs w:val="20"/>
                <w:lang w:val="ru-RU"/>
              </w:rPr>
            </w:pPr>
            <w:r w:rsidRPr="00606297">
              <w:rPr>
                <w:b/>
                <w:color w:val="000000"/>
                <w:sz w:val="20"/>
                <w:szCs w:val="20"/>
                <w:lang w:val="ru-RU"/>
              </w:rPr>
              <w:t>Почетное звание, дата присуждения</w:t>
            </w:r>
          </w:p>
        </w:tc>
        <w:tc>
          <w:tcPr>
            <w:tcW w:w="8722" w:type="dxa"/>
            <w:tcMar>
              <w:top w:w="15" w:type="dxa"/>
              <w:left w:w="15" w:type="dxa"/>
              <w:bottom w:w="15" w:type="dxa"/>
              <w:right w:w="15" w:type="dxa"/>
            </w:tcMar>
            <w:vAlign w:val="center"/>
          </w:tcPr>
          <w:p w14:paraId="14219797" w14:textId="77777777" w:rsidR="003660B2" w:rsidRPr="00606297" w:rsidRDefault="003660B2" w:rsidP="001A3829">
            <w:pPr>
              <w:spacing w:after="0"/>
              <w:jc w:val="both"/>
              <w:rPr>
                <w:sz w:val="20"/>
                <w:szCs w:val="20"/>
                <w:lang w:val="ru-RU"/>
              </w:rPr>
            </w:pPr>
            <w:r w:rsidRPr="00606297">
              <w:rPr>
                <w:sz w:val="20"/>
                <w:szCs w:val="20"/>
                <w:lang w:val="ru-RU"/>
              </w:rPr>
              <w:br/>
            </w:r>
            <w:r w:rsidR="00B459CB" w:rsidRPr="00606297">
              <w:rPr>
                <w:sz w:val="20"/>
                <w:szCs w:val="20"/>
                <w:lang w:val="ru-RU"/>
              </w:rPr>
              <w:t>-</w:t>
            </w:r>
          </w:p>
        </w:tc>
      </w:tr>
      <w:tr w:rsidR="00AF3425" w:rsidRPr="00E00EFD" w14:paraId="4934A2D8" w14:textId="77777777" w:rsidTr="00B22E61">
        <w:trPr>
          <w:trHeight w:val="3319"/>
        </w:trPr>
        <w:tc>
          <w:tcPr>
            <w:tcW w:w="374" w:type="dxa"/>
            <w:tcMar>
              <w:top w:w="15" w:type="dxa"/>
              <w:left w:w="15" w:type="dxa"/>
              <w:bottom w:w="15" w:type="dxa"/>
              <w:right w:w="15" w:type="dxa"/>
            </w:tcMar>
            <w:vAlign w:val="center"/>
          </w:tcPr>
          <w:p w14:paraId="797B1EF6" w14:textId="77777777" w:rsidR="003660B2" w:rsidRPr="00606297" w:rsidRDefault="003660B2" w:rsidP="001A3829">
            <w:pPr>
              <w:spacing w:after="20"/>
              <w:ind w:left="20"/>
              <w:jc w:val="both"/>
              <w:rPr>
                <w:b/>
                <w:sz w:val="20"/>
                <w:szCs w:val="20"/>
                <w:lang w:val="ru-RU"/>
              </w:rPr>
            </w:pPr>
            <w:r w:rsidRPr="00606297">
              <w:rPr>
                <w:b/>
                <w:color w:val="000000"/>
                <w:sz w:val="20"/>
                <w:szCs w:val="20"/>
                <w:lang w:val="ru-RU"/>
              </w:rPr>
              <w:t>5</w:t>
            </w:r>
          </w:p>
        </w:tc>
        <w:tc>
          <w:tcPr>
            <w:tcW w:w="3204" w:type="dxa"/>
            <w:tcMar>
              <w:top w:w="15" w:type="dxa"/>
              <w:left w:w="15" w:type="dxa"/>
              <w:bottom w:w="15" w:type="dxa"/>
              <w:right w:w="15" w:type="dxa"/>
            </w:tcMar>
            <w:vAlign w:val="center"/>
          </w:tcPr>
          <w:p w14:paraId="035FBD6E" w14:textId="77777777" w:rsidR="003660B2" w:rsidRPr="00606297" w:rsidRDefault="003660B2" w:rsidP="001A3829">
            <w:pPr>
              <w:spacing w:after="20"/>
              <w:ind w:left="20"/>
              <w:jc w:val="both"/>
              <w:rPr>
                <w:b/>
                <w:sz w:val="20"/>
                <w:szCs w:val="20"/>
                <w:lang w:val="ru-RU"/>
              </w:rPr>
            </w:pPr>
            <w:r w:rsidRPr="00606297">
              <w:rPr>
                <w:b/>
                <w:color w:val="000000"/>
                <w:sz w:val="20"/>
                <w:szCs w:val="20"/>
                <w:lang w:val="ru-RU"/>
              </w:rPr>
              <w:t>Должность (дата и номер приказа о назначении на должность)</w:t>
            </w:r>
          </w:p>
        </w:tc>
        <w:tc>
          <w:tcPr>
            <w:tcW w:w="8722" w:type="dxa"/>
            <w:tcMar>
              <w:top w:w="15" w:type="dxa"/>
              <w:left w:w="15" w:type="dxa"/>
              <w:bottom w:w="15" w:type="dxa"/>
              <w:right w:w="15" w:type="dxa"/>
            </w:tcMar>
            <w:vAlign w:val="center"/>
          </w:tcPr>
          <w:p w14:paraId="2100D6B8" w14:textId="2FBFC548" w:rsidR="003660B2" w:rsidRPr="00606297" w:rsidRDefault="00412734" w:rsidP="00445F00">
            <w:pPr>
              <w:spacing w:after="0"/>
              <w:rPr>
                <w:sz w:val="20"/>
                <w:szCs w:val="20"/>
                <w:lang w:val="ru-RU"/>
              </w:rPr>
            </w:pPr>
            <w:r>
              <w:rPr>
                <w:sz w:val="20"/>
                <w:szCs w:val="20"/>
                <w:lang w:val="ru-RU"/>
              </w:rPr>
              <w:t xml:space="preserve">- </w:t>
            </w:r>
            <w:r w:rsidR="00445F00" w:rsidRPr="00606297">
              <w:rPr>
                <w:sz w:val="20"/>
                <w:szCs w:val="20"/>
                <w:lang w:val="ru-RU"/>
              </w:rPr>
              <w:t>Проректор по научной работе и международным отношениям (</w:t>
            </w:r>
            <w:r w:rsidR="00C61118" w:rsidRPr="00606297">
              <w:rPr>
                <w:sz w:val="20"/>
                <w:szCs w:val="20"/>
                <w:lang w:val="ru-RU"/>
              </w:rPr>
              <w:t xml:space="preserve">приказ </w:t>
            </w:r>
            <w:r w:rsidR="00445F00" w:rsidRPr="00606297">
              <w:rPr>
                <w:sz w:val="20"/>
                <w:szCs w:val="20"/>
                <w:lang w:val="ru-RU"/>
              </w:rPr>
              <w:t>№35</w:t>
            </w:r>
            <w:r w:rsidR="005579DA">
              <w:rPr>
                <w:sz w:val="20"/>
                <w:szCs w:val="20"/>
                <w:lang w:val="ru-RU"/>
              </w:rPr>
              <w:t>-</w:t>
            </w:r>
            <w:r w:rsidR="00445F00" w:rsidRPr="00606297">
              <w:rPr>
                <w:sz w:val="20"/>
                <w:szCs w:val="20"/>
                <w:lang w:val="ru-RU"/>
              </w:rPr>
              <w:t>жқ</w:t>
            </w:r>
            <w:r w:rsidR="005579DA">
              <w:rPr>
                <w:sz w:val="20"/>
                <w:szCs w:val="20"/>
                <w:lang w:val="ru-RU"/>
              </w:rPr>
              <w:t xml:space="preserve"> от </w:t>
            </w:r>
            <w:r w:rsidR="00445F00" w:rsidRPr="00606297">
              <w:rPr>
                <w:sz w:val="20"/>
                <w:szCs w:val="20"/>
                <w:lang w:val="ru-RU"/>
              </w:rPr>
              <w:t>03.09.2018г.)</w:t>
            </w:r>
            <w:r w:rsidR="0065607D" w:rsidRPr="00606297">
              <w:rPr>
                <w:sz w:val="20"/>
                <w:szCs w:val="20"/>
                <w:lang w:val="ru-RU"/>
              </w:rPr>
              <w:t>;</w:t>
            </w:r>
            <w:r w:rsidR="003660B2" w:rsidRPr="00606297">
              <w:rPr>
                <w:sz w:val="20"/>
                <w:szCs w:val="20"/>
                <w:lang w:val="ru-RU"/>
              </w:rPr>
              <w:br/>
            </w:r>
            <w:r>
              <w:rPr>
                <w:sz w:val="20"/>
                <w:szCs w:val="20"/>
                <w:lang w:val="ru-RU"/>
              </w:rPr>
              <w:t xml:space="preserve">- </w:t>
            </w:r>
            <w:r w:rsidR="00445F00" w:rsidRPr="00606297">
              <w:rPr>
                <w:sz w:val="20"/>
                <w:szCs w:val="20"/>
                <w:lang w:val="ru-RU"/>
              </w:rPr>
              <w:t>Руководитель отдела послевузовского образования (</w:t>
            </w:r>
            <w:r w:rsidR="00C61118">
              <w:rPr>
                <w:sz w:val="20"/>
                <w:szCs w:val="20"/>
                <w:lang w:val="ru-RU"/>
              </w:rPr>
              <w:t>п</w:t>
            </w:r>
            <w:r w:rsidR="00445F00" w:rsidRPr="00606297">
              <w:rPr>
                <w:sz w:val="20"/>
                <w:szCs w:val="20"/>
                <w:lang w:val="ru-RU"/>
              </w:rPr>
              <w:t>риказ №127</w:t>
            </w:r>
            <w:r w:rsidR="007B477C">
              <w:rPr>
                <w:sz w:val="20"/>
                <w:szCs w:val="20"/>
                <w:lang w:val="ru-RU"/>
              </w:rPr>
              <w:t>-</w:t>
            </w:r>
            <w:r w:rsidR="00445F00" w:rsidRPr="00606297">
              <w:rPr>
                <w:sz w:val="20"/>
                <w:szCs w:val="20"/>
                <w:lang w:val="ru-RU"/>
              </w:rPr>
              <w:t xml:space="preserve">жқ </w:t>
            </w:r>
            <w:r w:rsidR="005579DA">
              <w:rPr>
                <w:sz w:val="20"/>
                <w:szCs w:val="20"/>
                <w:lang w:val="ru-RU"/>
              </w:rPr>
              <w:t xml:space="preserve">от </w:t>
            </w:r>
            <w:r w:rsidR="00445F00" w:rsidRPr="00606297">
              <w:rPr>
                <w:sz w:val="20"/>
                <w:szCs w:val="20"/>
                <w:lang w:val="ru-RU"/>
              </w:rPr>
              <w:t>01.10.2019г.)</w:t>
            </w:r>
            <w:r w:rsidR="0065607D" w:rsidRPr="00606297">
              <w:rPr>
                <w:sz w:val="20"/>
                <w:szCs w:val="20"/>
                <w:lang w:val="ru-RU"/>
              </w:rPr>
              <w:t>;</w:t>
            </w:r>
          </w:p>
          <w:p w14:paraId="383A0AD7" w14:textId="0D5FB576" w:rsidR="00445F00" w:rsidRPr="00606297" w:rsidRDefault="00412734" w:rsidP="00445F00">
            <w:pPr>
              <w:spacing w:after="0"/>
              <w:rPr>
                <w:sz w:val="20"/>
                <w:szCs w:val="20"/>
                <w:lang w:val="ru-RU"/>
              </w:rPr>
            </w:pPr>
            <w:r>
              <w:rPr>
                <w:sz w:val="20"/>
                <w:szCs w:val="20"/>
                <w:lang w:val="ru-RU"/>
              </w:rPr>
              <w:t xml:space="preserve">- </w:t>
            </w:r>
            <w:r w:rsidR="00445F00" w:rsidRPr="00606297">
              <w:rPr>
                <w:sz w:val="20"/>
                <w:szCs w:val="20"/>
                <w:lang w:val="ru-RU"/>
              </w:rPr>
              <w:t>Проректор по учебной и учебно-методической работе (</w:t>
            </w:r>
            <w:r w:rsidR="00C61118">
              <w:rPr>
                <w:sz w:val="20"/>
                <w:szCs w:val="20"/>
                <w:lang w:val="ru-RU"/>
              </w:rPr>
              <w:t>п</w:t>
            </w:r>
            <w:r w:rsidR="00445F00" w:rsidRPr="00606297">
              <w:rPr>
                <w:sz w:val="20"/>
                <w:szCs w:val="20"/>
                <w:lang w:val="ru-RU"/>
              </w:rPr>
              <w:t>риказ №150-жқ</w:t>
            </w:r>
            <w:r w:rsidR="005579DA">
              <w:rPr>
                <w:sz w:val="20"/>
                <w:szCs w:val="20"/>
                <w:lang w:val="ru-RU"/>
              </w:rPr>
              <w:t xml:space="preserve"> от </w:t>
            </w:r>
            <w:r w:rsidR="00445F00" w:rsidRPr="00606297">
              <w:rPr>
                <w:sz w:val="20"/>
                <w:szCs w:val="20"/>
                <w:lang w:val="ru-RU"/>
              </w:rPr>
              <w:t>02.12.2020г.)</w:t>
            </w:r>
            <w:r w:rsidR="0065607D" w:rsidRPr="00606297">
              <w:rPr>
                <w:sz w:val="20"/>
                <w:szCs w:val="20"/>
                <w:lang w:val="ru-RU"/>
              </w:rPr>
              <w:t>;</w:t>
            </w:r>
          </w:p>
          <w:p w14:paraId="25BEA436" w14:textId="7FC1C1F6" w:rsidR="00445F00" w:rsidRPr="00606297" w:rsidRDefault="00412734" w:rsidP="00445F00">
            <w:pPr>
              <w:spacing w:after="0"/>
              <w:rPr>
                <w:sz w:val="20"/>
                <w:szCs w:val="20"/>
                <w:lang w:val="ru-RU"/>
              </w:rPr>
            </w:pPr>
            <w:r>
              <w:rPr>
                <w:sz w:val="20"/>
                <w:szCs w:val="20"/>
                <w:lang w:val="ru-RU"/>
              </w:rPr>
              <w:t xml:space="preserve">- </w:t>
            </w:r>
            <w:r w:rsidR="00445F00" w:rsidRPr="00606297">
              <w:rPr>
                <w:sz w:val="20"/>
                <w:szCs w:val="20"/>
                <w:lang w:val="ru-RU"/>
              </w:rPr>
              <w:t>И.о. ректора (</w:t>
            </w:r>
            <w:r w:rsidR="00C61118">
              <w:rPr>
                <w:sz w:val="20"/>
                <w:szCs w:val="20"/>
                <w:lang w:val="ru-RU"/>
              </w:rPr>
              <w:t>п</w:t>
            </w:r>
            <w:r w:rsidR="00445F00" w:rsidRPr="00606297">
              <w:rPr>
                <w:sz w:val="20"/>
                <w:szCs w:val="20"/>
                <w:lang w:val="ru-RU"/>
              </w:rPr>
              <w:t>риказ №84-жқ</w:t>
            </w:r>
            <w:r w:rsidR="005579DA">
              <w:rPr>
                <w:sz w:val="20"/>
                <w:szCs w:val="20"/>
                <w:lang w:val="ru-RU"/>
              </w:rPr>
              <w:t xml:space="preserve"> от </w:t>
            </w:r>
            <w:r w:rsidR="00445F00" w:rsidRPr="00606297">
              <w:rPr>
                <w:sz w:val="20"/>
                <w:szCs w:val="20"/>
                <w:lang w:val="ru-RU"/>
              </w:rPr>
              <w:t>20.08.2021г.)</w:t>
            </w:r>
            <w:r w:rsidR="0065607D" w:rsidRPr="00606297">
              <w:rPr>
                <w:sz w:val="20"/>
                <w:szCs w:val="20"/>
                <w:lang w:val="ru-RU"/>
              </w:rPr>
              <w:t>;</w:t>
            </w:r>
          </w:p>
          <w:p w14:paraId="229EE9AD" w14:textId="56148F35" w:rsidR="00445F00" w:rsidRDefault="00412734" w:rsidP="00445F00">
            <w:pPr>
              <w:spacing w:after="0"/>
              <w:rPr>
                <w:sz w:val="20"/>
                <w:szCs w:val="20"/>
                <w:lang w:val="ru-RU"/>
              </w:rPr>
            </w:pPr>
            <w:r>
              <w:rPr>
                <w:sz w:val="20"/>
                <w:szCs w:val="20"/>
                <w:lang w:val="ru-RU"/>
              </w:rPr>
              <w:t xml:space="preserve">- </w:t>
            </w:r>
            <w:r w:rsidR="00445F00" w:rsidRPr="00606297">
              <w:rPr>
                <w:sz w:val="20"/>
                <w:szCs w:val="20"/>
                <w:lang w:val="ru-RU"/>
              </w:rPr>
              <w:t>Ректор (</w:t>
            </w:r>
            <w:r w:rsidR="005579DA">
              <w:rPr>
                <w:sz w:val="20"/>
                <w:szCs w:val="20"/>
                <w:lang w:val="ru-RU"/>
              </w:rPr>
              <w:t>п</w:t>
            </w:r>
            <w:r w:rsidR="00445F00" w:rsidRPr="00606297">
              <w:rPr>
                <w:sz w:val="20"/>
                <w:szCs w:val="20"/>
                <w:lang w:val="ru-RU"/>
              </w:rPr>
              <w:t>риказ №</w:t>
            </w:r>
            <w:r>
              <w:rPr>
                <w:sz w:val="20"/>
                <w:szCs w:val="20"/>
                <w:lang w:val="ru-RU"/>
              </w:rPr>
              <w:t>144</w:t>
            </w:r>
            <w:r w:rsidR="00445F00" w:rsidRPr="00606297">
              <w:rPr>
                <w:sz w:val="20"/>
                <w:szCs w:val="20"/>
                <w:lang w:val="ru-RU"/>
              </w:rPr>
              <w:t>-жқ</w:t>
            </w:r>
            <w:r w:rsidR="005579DA">
              <w:rPr>
                <w:sz w:val="20"/>
                <w:szCs w:val="20"/>
                <w:lang w:val="ru-RU"/>
              </w:rPr>
              <w:t xml:space="preserve"> от </w:t>
            </w:r>
            <w:r w:rsidR="00445F00" w:rsidRPr="00606297">
              <w:rPr>
                <w:sz w:val="20"/>
                <w:szCs w:val="20"/>
                <w:lang w:val="ru-RU"/>
              </w:rPr>
              <w:t>02.12.20</w:t>
            </w:r>
            <w:r w:rsidR="008F431D">
              <w:rPr>
                <w:sz w:val="20"/>
                <w:szCs w:val="20"/>
                <w:lang w:val="ru-RU"/>
              </w:rPr>
              <w:t>21</w:t>
            </w:r>
            <w:r w:rsidR="00445F00" w:rsidRPr="00606297">
              <w:rPr>
                <w:sz w:val="20"/>
                <w:szCs w:val="20"/>
                <w:lang w:val="ru-RU"/>
              </w:rPr>
              <w:t>г.)</w:t>
            </w:r>
            <w:r w:rsidR="0065607D" w:rsidRPr="00606297">
              <w:rPr>
                <w:sz w:val="20"/>
                <w:szCs w:val="20"/>
                <w:lang w:val="ru-RU"/>
              </w:rPr>
              <w:t>.</w:t>
            </w:r>
          </w:p>
          <w:p w14:paraId="74E11352" w14:textId="5D0B2D52" w:rsidR="00C61118" w:rsidRDefault="00C61118" w:rsidP="00445F00">
            <w:pPr>
              <w:spacing w:after="0"/>
              <w:rPr>
                <w:sz w:val="20"/>
                <w:szCs w:val="20"/>
                <w:lang w:val="ru-RU"/>
              </w:rPr>
            </w:pPr>
            <w:r>
              <w:rPr>
                <w:sz w:val="20"/>
                <w:szCs w:val="20"/>
                <w:lang w:val="ru-RU"/>
              </w:rPr>
              <w:t xml:space="preserve">- </w:t>
            </w:r>
            <w:r w:rsidRPr="00C61118">
              <w:rPr>
                <w:sz w:val="20"/>
                <w:szCs w:val="20"/>
                <w:lang w:val="ru-RU"/>
              </w:rPr>
              <w:t>И.о. проректора по учебной и учебно-методической работе (приказ</w:t>
            </w:r>
            <w:r w:rsidR="005579DA">
              <w:rPr>
                <w:sz w:val="20"/>
                <w:szCs w:val="20"/>
                <w:lang w:val="ru-RU"/>
              </w:rPr>
              <w:t xml:space="preserve"> </w:t>
            </w:r>
            <w:r w:rsidRPr="00C61118">
              <w:rPr>
                <w:sz w:val="20"/>
                <w:szCs w:val="20"/>
                <w:lang w:val="ru-RU"/>
              </w:rPr>
              <w:t>№63</w:t>
            </w:r>
            <w:r w:rsidR="00562E4B">
              <w:rPr>
                <w:sz w:val="20"/>
                <w:szCs w:val="20"/>
                <w:lang w:val="ru-RU"/>
              </w:rPr>
              <w:t>-</w:t>
            </w:r>
            <w:proofErr w:type="spellStart"/>
            <w:r w:rsidR="00562E4B" w:rsidRPr="007F392B">
              <w:rPr>
                <w:sz w:val="20"/>
                <w:szCs w:val="20"/>
                <w:lang w:val="kk-KZ"/>
              </w:rPr>
              <w:t>жқ</w:t>
            </w:r>
            <w:proofErr w:type="spellEnd"/>
            <w:r w:rsidRPr="00C61118">
              <w:rPr>
                <w:sz w:val="20"/>
                <w:szCs w:val="20"/>
                <w:lang w:val="ru-RU"/>
              </w:rPr>
              <w:t xml:space="preserve"> от 23.06.2022г.).</w:t>
            </w:r>
          </w:p>
          <w:p w14:paraId="20FFB6F3" w14:textId="35827970" w:rsidR="008F431D" w:rsidRDefault="00412734" w:rsidP="00445F00">
            <w:pPr>
              <w:spacing w:after="0"/>
              <w:rPr>
                <w:sz w:val="20"/>
                <w:szCs w:val="20"/>
                <w:lang w:val="ru-RU"/>
              </w:rPr>
            </w:pPr>
            <w:r w:rsidRPr="00412734">
              <w:rPr>
                <w:sz w:val="20"/>
                <w:szCs w:val="20"/>
                <w:lang w:val="ru-RU"/>
              </w:rPr>
              <w:t xml:space="preserve">- </w:t>
            </w:r>
            <w:r>
              <w:rPr>
                <w:sz w:val="20"/>
                <w:szCs w:val="20"/>
                <w:lang w:val="ru-RU"/>
              </w:rPr>
              <w:t>П</w:t>
            </w:r>
            <w:r w:rsidRPr="00412734">
              <w:rPr>
                <w:sz w:val="20"/>
                <w:szCs w:val="20"/>
                <w:lang w:val="ru-RU"/>
              </w:rPr>
              <w:t xml:space="preserve">роректор по инновационной деятельности (приказ </w:t>
            </w:r>
            <w:r w:rsidR="00562E4B" w:rsidRPr="007F392B">
              <w:rPr>
                <w:sz w:val="20"/>
                <w:szCs w:val="20"/>
                <w:lang w:val="kk-KZ"/>
              </w:rPr>
              <w:t>№</w:t>
            </w:r>
            <w:r w:rsidR="00562E4B">
              <w:rPr>
                <w:sz w:val="20"/>
                <w:szCs w:val="20"/>
                <w:lang w:val="kk-KZ"/>
              </w:rPr>
              <w:t>1</w:t>
            </w:r>
            <w:r w:rsidR="00562E4B" w:rsidRPr="00ED10BA">
              <w:rPr>
                <w:sz w:val="20"/>
                <w:szCs w:val="20"/>
                <w:lang w:val="kk-KZ"/>
              </w:rPr>
              <w:t>0</w:t>
            </w:r>
            <w:r w:rsidR="00562E4B">
              <w:rPr>
                <w:sz w:val="20"/>
                <w:szCs w:val="20"/>
                <w:lang w:val="kk-KZ"/>
              </w:rPr>
              <w:t>/1</w:t>
            </w:r>
            <w:r w:rsidRPr="00412734">
              <w:rPr>
                <w:sz w:val="20"/>
                <w:szCs w:val="20"/>
                <w:lang w:val="ru-RU"/>
              </w:rPr>
              <w:t xml:space="preserve"> от </w:t>
            </w:r>
            <w:r w:rsidR="00A3130D">
              <w:rPr>
                <w:sz w:val="20"/>
                <w:szCs w:val="20"/>
                <w:lang w:val="kk-KZ"/>
              </w:rPr>
              <w:t>01</w:t>
            </w:r>
            <w:r w:rsidR="00A3130D" w:rsidRPr="007F392B">
              <w:rPr>
                <w:sz w:val="20"/>
                <w:szCs w:val="20"/>
                <w:lang w:val="kk-KZ"/>
              </w:rPr>
              <w:t>.</w:t>
            </w:r>
            <w:r w:rsidR="00A3130D">
              <w:rPr>
                <w:sz w:val="20"/>
                <w:szCs w:val="20"/>
                <w:lang w:val="kk-KZ"/>
              </w:rPr>
              <w:t>08</w:t>
            </w:r>
            <w:r w:rsidR="00A3130D" w:rsidRPr="007F392B">
              <w:rPr>
                <w:sz w:val="20"/>
                <w:szCs w:val="20"/>
                <w:lang w:val="kk-KZ"/>
              </w:rPr>
              <w:t>.20</w:t>
            </w:r>
            <w:r w:rsidR="00A3130D">
              <w:rPr>
                <w:sz w:val="20"/>
                <w:szCs w:val="20"/>
                <w:lang w:val="kk-KZ"/>
              </w:rPr>
              <w:t>22г.</w:t>
            </w:r>
            <w:r w:rsidRPr="00412734">
              <w:rPr>
                <w:sz w:val="20"/>
                <w:szCs w:val="20"/>
                <w:lang w:val="ru-RU"/>
              </w:rPr>
              <w:t>).</w:t>
            </w:r>
          </w:p>
          <w:p w14:paraId="1DAE77BF" w14:textId="7E4EDD8F" w:rsidR="00E43B23" w:rsidRPr="00606297" w:rsidRDefault="00E43B23" w:rsidP="00445F00">
            <w:pPr>
              <w:spacing w:after="0"/>
              <w:rPr>
                <w:sz w:val="20"/>
                <w:szCs w:val="20"/>
                <w:lang w:val="ru-RU"/>
              </w:rPr>
            </w:pPr>
            <w:r>
              <w:rPr>
                <w:sz w:val="20"/>
                <w:szCs w:val="20"/>
                <w:lang w:val="ru-RU"/>
              </w:rPr>
              <w:t>- И.о. руководителя корпоративной службы (</w:t>
            </w:r>
            <w:r w:rsidR="005579DA">
              <w:rPr>
                <w:sz w:val="20"/>
                <w:szCs w:val="20"/>
                <w:lang w:val="ru-RU"/>
              </w:rPr>
              <w:t>п</w:t>
            </w:r>
            <w:r>
              <w:rPr>
                <w:sz w:val="20"/>
                <w:szCs w:val="20"/>
                <w:lang w:val="ru-RU"/>
              </w:rPr>
              <w:t>риказ №</w:t>
            </w:r>
            <w:r w:rsidR="005579DA">
              <w:rPr>
                <w:sz w:val="20"/>
                <w:szCs w:val="20"/>
                <w:lang w:val="ru-RU"/>
              </w:rPr>
              <w:t>35</w:t>
            </w:r>
            <w:r>
              <w:rPr>
                <w:sz w:val="20"/>
                <w:szCs w:val="20"/>
                <w:lang w:val="ru-RU"/>
              </w:rPr>
              <w:t xml:space="preserve"> от 11.11.2022</w:t>
            </w:r>
            <w:r w:rsidR="007C702A">
              <w:rPr>
                <w:sz w:val="20"/>
                <w:szCs w:val="20"/>
                <w:lang w:val="ru-RU"/>
              </w:rPr>
              <w:t>г.</w:t>
            </w:r>
            <w:r>
              <w:rPr>
                <w:sz w:val="20"/>
                <w:szCs w:val="20"/>
                <w:lang w:val="ru-RU"/>
              </w:rPr>
              <w:t>)</w:t>
            </w:r>
          </w:p>
        </w:tc>
      </w:tr>
      <w:tr w:rsidR="00AF3425" w:rsidRPr="00E00EFD" w14:paraId="2B5B9A72" w14:textId="77777777" w:rsidTr="003660B2">
        <w:trPr>
          <w:trHeight w:val="30"/>
        </w:trPr>
        <w:tc>
          <w:tcPr>
            <w:tcW w:w="374" w:type="dxa"/>
            <w:tcMar>
              <w:top w:w="15" w:type="dxa"/>
              <w:left w:w="15" w:type="dxa"/>
              <w:bottom w:w="15" w:type="dxa"/>
              <w:right w:w="15" w:type="dxa"/>
            </w:tcMar>
            <w:vAlign w:val="center"/>
          </w:tcPr>
          <w:p w14:paraId="035804C0" w14:textId="77777777" w:rsidR="003660B2" w:rsidRPr="00606297" w:rsidRDefault="003660B2" w:rsidP="001A3829">
            <w:pPr>
              <w:spacing w:after="20"/>
              <w:ind w:left="20"/>
              <w:jc w:val="both"/>
              <w:rPr>
                <w:b/>
                <w:sz w:val="20"/>
                <w:szCs w:val="20"/>
                <w:lang w:val="ru-RU"/>
              </w:rPr>
            </w:pPr>
            <w:r w:rsidRPr="00606297">
              <w:rPr>
                <w:b/>
                <w:color w:val="000000"/>
                <w:sz w:val="20"/>
                <w:szCs w:val="20"/>
                <w:lang w:val="ru-RU"/>
              </w:rPr>
              <w:t>6</w:t>
            </w:r>
          </w:p>
        </w:tc>
        <w:tc>
          <w:tcPr>
            <w:tcW w:w="3204" w:type="dxa"/>
            <w:tcMar>
              <w:top w:w="15" w:type="dxa"/>
              <w:left w:w="15" w:type="dxa"/>
              <w:bottom w:w="15" w:type="dxa"/>
              <w:right w:w="15" w:type="dxa"/>
            </w:tcMar>
            <w:vAlign w:val="center"/>
          </w:tcPr>
          <w:p w14:paraId="62BAE9C7" w14:textId="77777777" w:rsidR="003660B2" w:rsidRPr="00606297" w:rsidRDefault="003660B2" w:rsidP="001A3829">
            <w:pPr>
              <w:spacing w:after="20"/>
              <w:ind w:left="20"/>
              <w:jc w:val="both"/>
              <w:rPr>
                <w:b/>
                <w:sz w:val="20"/>
                <w:szCs w:val="20"/>
                <w:lang w:val="ru-RU"/>
              </w:rPr>
            </w:pPr>
            <w:r w:rsidRPr="00606297">
              <w:rPr>
                <w:b/>
                <w:color w:val="000000"/>
                <w:sz w:val="20"/>
                <w:szCs w:val="20"/>
                <w:lang w:val="ru-RU"/>
              </w:rPr>
              <w:t>Стаж научной, научно-педагогической деятельности</w:t>
            </w:r>
          </w:p>
        </w:tc>
        <w:tc>
          <w:tcPr>
            <w:tcW w:w="8722" w:type="dxa"/>
            <w:tcMar>
              <w:top w:w="15" w:type="dxa"/>
              <w:left w:w="15" w:type="dxa"/>
              <w:bottom w:w="15" w:type="dxa"/>
              <w:right w:w="15" w:type="dxa"/>
            </w:tcMar>
            <w:vAlign w:val="center"/>
          </w:tcPr>
          <w:p w14:paraId="37A761B1" w14:textId="60851ACD" w:rsidR="003660B2" w:rsidRPr="00606297" w:rsidRDefault="003660B2" w:rsidP="0065607D">
            <w:pPr>
              <w:spacing w:after="20"/>
              <w:ind w:left="20"/>
              <w:jc w:val="both"/>
              <w:rPr>
                <w:sz w:val="20"/>
                <w:szCs w:val="20"/>
                <w:lang w:val="ru-RU"/>
              </w:rPr>
            </w:pPr>
            <w:r w:rsidRPr="00606297">
              <w:rPr>
                <w:color w:val="000000"/>
                <w:sz w:val="20"/>
                <w:szCs w:val="20"/>
                <w:lang w:val="ru-RU"/>
              </w:rPr>
              <w:t xml:space="preserve">Всего </w:t>
            </w:r>
            <w:r w:rsidR="00B459CB" w:rsidRPr="00606297">
              <w:rPr>
                <w:color w:val="000000"/>
                <w:sz w:val="20"/>
                <w:szCs w:val="20"/>
                <w:lang w:val="ru-RU"/>
              </w:rPr>
              <w:t>1</w:t>
            </w:r>
            <w:r w:rsidR="008F431D">
              <w:rPr>
                <w:color w:val="000000"/>
                <w:sz w:val="20"/>
                <w:szCs w:val="20"/>
                <w:lang w:val="ru-RU"/>
              </w:rPr>
              <w:t>8</w:t>
            </w:r>
            <w:r w:rsidR="00B459CB" w:rsidRPr="00606297">
              <w:rPr>
                <w:color w:val="000000"/>
                <w:sz w:val="20"/>
                <w:szCs w:val="20"/>
                <w:lang w:val="ru-RU"/>
              </w:rPr>
              <w:t xml:space="preserve"> </w:t>
            </w:r>
            <w:r w:rsidRPr="00606297">
              <w:rPr>
                <w:color w:val="000000"/>
                <w:sz w:val="20"/>
                <w:szCs w:val="20"/>
                <w:lang w:val="ru-RU"/>
              </w:rPr>
              <w:t xml:space="preserve">лет, в том числе в должности </w:t>
            </w:r>
            <w:r w:rsidR="00B459CB" w:rsidRPr="00606297">
              <w:rPr>
                <w:color w:val="000000"/>
                <w:sz w:val="20"/>
                <w:szCs w:val="20"/>
                <w:lang w:val="ru-RU"/>
              </w:rPr>
              <w:t>3 года</w:t>
            </w:r>
            <w:r w:rsidR="00377489" w:rsidRPr="00606297">
              <w:rPr>
                <w:color w:val="000000"/>
                <w:sz w:val="20"/>
                <w:szCs w:val="20"/>
                <w:lang w:val="ru-RU"/>
              </w:rPr>
              <w:t>.</w:t>
            </w:r>
          </w:p>
        </w:tc>
      </w:tr>
      <w:tr w:rsidR="00AF3425" w:rsidRPr="00E00EFD" w14:paraId="0A3DABC1" w14:textId="77777777" w:rsidTr="001D4DF7">
        <w:trPr>
          <w:trHeight w:val="1397"/>
        </w:trPr>
        <w:tc>
          <w:tcPr>
            <w:tcW w:w="374" w:type="dxa"/>
            <w:tcMar>
              <w:top w:w="15" w:type="dxa"/>
              <w:left w:w="15" w:type="dxa"/>
              <w:bottom w:w="15" w:type="dxa"/>
              <w:right w:w="15" w:type="dxa"/>
            </w:tcMar>
            <w:vAlign w:val="center"/>
          </w:tcPr>
          <w:p w14:paraId="7440C467" w14:textId="77777777" w:rsidR="003660B2" w:rsidRPr="00606297" w:rsidRDefault="003660B2" w:rsidP="001A3829">
            <w:pPr>
              <w:spacing w:after="20"/>
              <w:ind w:left="20"/>
              <w:jc w:val="both"/>
              <w:rPr>
                <w:b/>
                <w:sz w:val="20"/>
                <w:szCs w:val="20"/>
                <w:lang w:val="ru-RU"/>
              </w:rPr>
            </w:pPr>
            <w:r w:rsidRPr="00606297">
              <w:rPr>
                <w:b/>
                <w:color w:val="000000"/>
                <w:sz w:val="20"/>
                <w:szCs w:val="20"/>
                <w:lang w:val="ru-RU"/>
              </w:rPr>
              <w:t>7</w:t>
            </w:r>
          </w:p>
        </w:tc>
        <w:tc>
          <w:tcPr>
            <w:tcW w:w="3204" w:type="dxa"/>
            <w:tcMar>
              <w:top w:w="15" w:type="dxa"/>
              <w:left w:w="15" w:type="dxa"/>
              <w:bottom w:w="15" w:type="dxa"/>
              <w:right w:w="15" w:type="dxa"/>
            </w:tcMar>
            <w:vAlign w:val="center"/>
          </w:tcPr>
          <w:p w14:paraId="73BB9E13" w14:textId="77777777" w:rsidR="003660B2" w:rsidRPr="00606297" w:rsidRDefault="003660B2" w:rsidP="001A3829">
            <w:pPr>
              <w:spacing w:after="20"/>
              <w:ind w:left="20"/>
              <w:jc w:val="both"/>
              <w:rPr>
                <w:b/>
                <w:sz w:val="20"/>
                <w:szCs w:val="20"/>
                <w:lang w:val="ru-RU"/>
              </w:rPr>
            </w:pPr>
            <w:r w:rsidRPr="00606297">
              <w:rPr>
                <w:b/>
                <w:color w:val="000000"/>
                <w:sz w:val="20"/>
                <w:szCs w:val="20"/>
                <w:lang w:val="ru-RU"/>
              </w:rPr>
              <w:t>Количество научных статей после защиты диссертации/получения ученого звания ассоциированного профессора (доцента)</w:t>
            </w:r>
          </w:p>
        </w:tc>
        <w:tc>
          <w:tcPr>
            <w:tcW w:w="8722" w:type="dxa"/>
            <w:tcMar>
              <w:top w:w="15" w:type="dxa"/>
              <w:left w:w="15" w:type="dxa"/>
              <w:bottom w:w="15" w:type="dxa"/>
              <w:right w:w="15" w:type="dxa"/>
            </w:tcMar>
            <w:vAlign w:val="center"/>
          </w:tcPr>
          <w:p w14:paraId="7FAC2613" w14:textId="2396402D" w:rsidR="003660B2" w:rsidRPr="00606297" w:rsidRDefault="003660B2" w:rsidP="00377489">
            <w:pPr>
              <w:spacing w:after="20"/>
              <w:ind w:left="20"/>
              <w:rPr>
                <w:sz w:val="20"/>
                <w:szCs w:val="20"/>
                <w:lang w:val="ru-RU"/>
              </w:rPr>
            </w:pPr>
            <w:r w:rsidRPr="00606297">
              <w:rPr>
                <w:color w:val="000000"/>
                <w:sz w:val="20"/>
                <w:szCs w:val="20"/>
                <w:lang w:val="ru-RU"/>
              </w:rPr>
              <w:t>Всего</w:t>
            </w:r>
            <w:r w:rsidR="00377489" w:rsidRPr="00606297">
              <w:rPr>
                <w:color w:val="000000"/>
                <w:sz w:val="20"/>
                <w:szCs w:val="20"/>
                <w:lang w:val="ru-RU"/>
              </w:rPr>
              <w:t xml:space="preserve"> 1</w:t>
            </w:r>
            <w:r w:rsidR="00E9374F">
              <w:rPr>
                <w:color w:val="000000"/>
                <w:sz w:val="20"/>
                <w:szCs w:val="20"/>
                <w:lang w:val="ru-RU"/>
              </w:rPr>
              <w:t>9</w:t>
            </w:r>
            <w:r w:rsidR="00377489" w:rsidRPr="00606297">
              <w:rPr>
                <w:color w:val="000000"/>
                <w:sz w:val="20"/>
                <w:szCs w:val="20"/>
                <w:lang w:val="ru-RU"/>
              </w:rPr>
              <w:t xml:space="preserve">, </w:t>
            </w:r>
            <w:r w:rsidRPr="00606297">
              <w:rPr>
                <w:sz w:val="20"/>
                <w:szCs w:val="20"/>
                <w:lang w:val="ru-RU"/>
              </w:rPr>
              <w:br/>
            </w:r>
            <w:r w:rsidRPr="00606297">
              <w:rPr>
                <w:color w:val="000000"/>
                <w:sz w:val="20"/>
                <w:szCs w:val="20"/>
                <w:lang w:val="ru-RU"/>
              </w:rPr>
              <w:t>в изданиях рекомендуемых уполномоченным органом</w:t>
            </w:r>
            <w:r w:rsidR="00377489" w:rsidRPr="00606297">
              <w:rPr>
                <w:color w:val="000000"/>
                <w:sz w:val="20"/>
                <w:szCs w:val="20"/>
                <w:lang w:val="ru-RU"/>
              </w:rPr>
              <w:t xml:space="preserve"> - </w:t>
            </w:r>
            <w:r w:rsidR="00442F8E">
              <w:rPr>
                <w:color w:val="000000"/>
                <w:sz w:val="20"/>
                <w:szCs w:val="20"/>
                <w:lang w:val="ru-RU"/>
              </w:rPr>
              <w:t>3</w:t>
            </w:r>
            <w:r w:rsidRPr="00606297">
              <w:rPr>
                <w:color w:val="000000"/>
                <w:sz w:val="20"/>
                <w:szCs w:val="20"/>
                <w:lang w:val="ru-RU"/>
              </w:rPr>
              <w:t>,</w:t>
            </w:r>
            <w:r w:rsidRPr="00606297">
              <w:rPr>
                <w:sz w:val="20"/>
                <w:szCs w:val="20"/>
                <w:lang w:val="ru-RU"/>
              </w:rPr>
              <w:br/>
            </w:r>
            <w:r w:rsidRPr="00606297">
              <w:rPr>
                <w:color w:val="000000"/>
                <w:sz w:val="20"/>
                <w:szCs w:val="20"/>
                <w:lang w:val="ru-RU"/>
              </w:rPr>
              <w:t xml:space="preserve">в научных журналах, входящих в базы компании </w:t>
            </w:r>
            <w:proofErr w:type="spellStart"/>
            <w:r w:rsidRPr="00606297">
              <w:rPr>
                <w:color w:val="000000"/>
                <w:sz w:val="20"/>
                <w:szCs w:val="20"/>
                <w:lang w:val="ru-RU"/>
              </w:rPr>
              <w:t>Clarivate</w:t>
            </w:r>
            <w:proofErr w:type="spellEnd"/>
            <w:r w:rsidRPr="00606297">
              <w:rPr>
                <w:color w:val="000000"/>
                <w:sz w:val="20"/>
                <w:szCs w:val="20"/>
                <w:lang w:val="ru-RU"/>
              </w:rPr>
              <w:t xml:space="preserve"> Analytics (</w:t>
            </w:r>
            <w:proofErr w:type="spellStart"/>
            <w:r w:rsidRPr="00606297">
              <w:rPr>
                <w:color w:val="000000"/>
                <w:sz w:val="20"/>
                <w:szCs w:val="20"/>
                <w:lang w:val="ru-RU"/>
              </w:rPr>
              <w:t>Кларивэйт</w:t>
            </w:r>
            <w:proofErr w:type="spellEnd"/>
            <w:r w:rsidRPr="00606297">
              <w:rPr>
                <w:color w:val="000000"/>
                <w:sz w:val="20"/>
                <w:szCs w:val="20"/>
                <w:lang w:val="ru-RU"/>
              </w:rPr>
              <w:t xml:space="preserve"> </w:t>
            </w:r>
            <w:proofErr w:type="spellStart"/>
            <w:r w:rsidRPr="00606297">
              <w:rPr>
                <w:color w:val="000000"/>
                <w:sz w:val="20"/>
                <w:szCs w:val="20"/>
                <w:lang w:val="ru-RU"/>
              </w:rPr>
              <w:t>Аналитикс</w:t>
            </w:r>
            <w:proofErr w:type="spellEnd"/>
            <w:r w:rsidRPr="00606297">
              <w:rPr>
                <w:color w:val="000000"/>
                <w:sz w:val="20"/>
                <w:szCs w:val="20"/>
                <w:lang w:val="ru-RU"/>
              </w:rPr>
              <w:t xml:space="preserve">) (Web </w:t>
            </w:r>
            <w:proofErr w:type="spellStart"/>
            <w:r w:rsidRPr="00606297">
              <w:rPr>
                <w:color w:val="000000"/>
                <w:sz w:val="20"/>
                <w:szCs w:val="20"/>
                <w:lang w:val="ru-RU"/>
              </w:rPr>
              <w:t>of</w:t>
            </w:r>
            <w:proofErr w:type="spellEnd"/>
            <w:r w:rsidRPr="00606297">
              <w:rPr>
                <w:color w:val="000000"/>
                <w:sz w:val="20"/>
                <w:szCs w:val="20"/>
                <w:lang w:val="ru-RU"/>
              </w:rPr>
              <w:t xml:space="preserve"> Science Core Collection, </w:t>
            </w:r>
            <w:proofErr w:type="spellStart"/>
            <w:r w:rsidRPr="00606297">
              <w:rPr>
                <w:color w:val="000000"/>
                <w:sz w:val="20"/>
                <w:szCs w:val="20"/>
                <w:lang w:val="ru-RU"/>
              </w:rPr>
              <w:t>Clarivate</w:t>
            </w:r>
            <w:proofErr w:type="spellEnd"/>
            <w:r w:rsidRPr="00606297">
              <w:rPr>
                <w:color w:val="000000"/>
                <w:sz w:val="20"/>
                <w:szCs w:val="20"/>
                <w:lang w:val="ru-RU"/>
              </w:rPr>
              <w:t xml:space="preserve"> Analytics (Вэб оф Сайнс Кор </w:t>
            </w:r>
            <w:proofErr w:type="spellStart"/>
            <w:r w:rsidRPr="00606297">
              <w:rPr>
                <w:color w:val="000000"/>
                <w:sz w:val="20"/>
                <w:szCs w:val="20"/>
                <w:lang w:val="ru-RU"/>
              </w:rPr>
              <w:t>К</w:t>
            </w:r>
            <w:r w:rsidR="00377489" w:rsidRPr="00606297">
              <w:rPr>
                <w:color w:val="000000"/>
                <w:sz w:val="20"/>
                <w:szCs w:val="20"/>
                <w:lang w:val="ru-RU"/>
              </w:rPr>
              <w:t>оллекшн</w:t>
            </w:r>
            <w:proofErr w:type="spellEnd"/>
            <w:r w:rsidR="00377489" w:rsidRPr="00606297">
              <w:rPr>
                <w:color w:val="000000"/>
                <w:sz w:val="20"/>
                <w:szCs w:val="20"/>
                <w:lang w:val="ru-RU"/>
              </w:rPr>
              <w:t xml:space="preserve">, </w:t>
            </w:r>
            <w:proofErr w:type="spellStart"/>
            <w:r w:rsidR="00377489" w:rsidRPr="00606297">
              <w:rPr>
                <w:color w:val="000000"/>
                <w:sz w:val="20"/>
                <w:szCs w:val="20"/>
                <w:lang w:val="ru-RU"/>
              </w:rPr>
              <w:t>Кларивэйт</w:t>
            </w:r>
            <w:proofErr w:type="spellEnd"/>
            <w:r w:rsidR="00377489" w:rsidRPr="00606297">
              <w:rPr>
                <w:color w:val="000000"/>
                <w:sz w:val="20"/>
                <w:szCs w:val="20"/>
                <w:lang w:val="ru-RU"/>
              </w:rPr>
              <w:t xml:space="preserve"> </w:t>
            </w:r>
            <w:proofErr w:type="spellStart"/>
            <w:r w:rsidR="00377489" w:rsidRPr="00606297">
              <w:rPr>
                <w:color w:val="000000"/>
                <w:sz w:val="20"/>
                <w:szCs w:val="20"/>
                <w:lang w:val="ru-RU"/>
              </w:rPr>
              <w:t>Аналитикс</w:t>
            </w:r>
            <w:proofErr w:type="spellEnd"/>
            <w:r w:rsidR="00377489" w:rsidRPr="00606297">
              <w:rPr>
                <w:color w:val="000000"/>
                <w:sz w:val="20"/>
                <w:szCs w:val="20"/>
                <w:lang w:val="ru-RU"/>
              </w:rPr>
              <w:t xml:space="preserve">)) - </w:t>
            </w:r>
            <w:r w:rsidR="00442F8E">
              <w:rPr>
                <w:color w:val="000000"/>
                <w:sz w:val="20"/>
                <w:szCs w:val="20"/>
                <w:lang w:val="ru-RU"/>
              </w:rPr>
              <w:t>3</w:t>
            </w:r>
            <w:r w:rsidRPr="00606297">
              <w:rPr>
                <w:color w:val="000000"/>
                <w:sz w:val="20"/>
                <w:szCs w:val="20"/>
                <w:lang w:val="ru-RU"/>
              </w:rPr>
              <w:t xml:space="preserve">, </w:t>
            </w:r>
            <w:proofErr w:type="spellStart"/>
            <w:r w:rsidRPr="00606297">
              <w:rPr>
                <w:color w:val="000000"/>
                <w:sz w:val="20"/>
                <w:szCs w:val="20"/>
                <w:lang w:val="ru-RU"/>
              </w:rPr>
              <w:t>Scopus</w:t>
            </w:r>
            <w:proofErr w:type="spellEnd"/>
            <w:r w:rsidRPr="00606297">
              <w:rPr>
                <w:color w:val="000000"/>
                <w:sz w:val="20"/>
                <w:szCs w:val="20"/>
                <w:lang w:val="ru-RU"/>
              </w:rPr>
              <w:t xml:space="preserve"> (</w:t>
            </w:r>
            <w:proofErr w:type="spellStart"/>
            <w:r w:rsidRPr="00606297">
              <w:rPr>
                <w:color w:val="000000"/>
                <w:sz w:val="20"/>
                <w:szCs w:val="20"/>
                <w:lang w:val="ru-RU"/>
              </w:rPr>
              <w:t>Скопус</w:t>
            </w:r>
            <w:proofErr w:type="spellEnd"/>
            <w:r w:rsidRPr="00606297">
              <w:rPr>
                <w:color w:val="000000"/>
                <w:sz w:val="20"/>
                <w:szCs w:val="20"/>
                <w:lang w:val="ru-RU"/>
              </w:rPr>
              <w:t xml:space="preserve">) или JSTOR (ДЖЕЙСТОР) </w:t>
            </w:r>
            <w:r w:rsidR="00377489" w:rsidRPr="00606297">
              <w:rPr>
                <w:color w:val="000000"/>
                <w:sz w:val="20"/>
                <w:szCs w:val="20"/>
                <w:lang w:val="ru-RU"/>
              </w:rPr>
              <w:t xml:space="preserve">- </w:t>
            </w:r>
            <w:r w:rsidR="00E9374F">
              <w:rPr>
                <w:color w:val="000000"/>
                <w:sz w:val="20"/>
                <w:szCs w:val="20"/>
                <w:lang w:val="ru-RU"/>
              </w:rPr>
              <w:t>4</w:t>
            </w:r>
            <w:r w:rsidR="00377489" w:rsidRPr="00606297">
              <w:rPr>
                <w:color w:val="000000"/>
                <w:sz w:val="20"/>
                <w:szCs w:val="20"/>
                <w:lang w:val="ru-RU"/>
              </w:rPr>
              <w:t>.</w:t>
            </w:r>
          </w:p>
        </w:tc>
      </w:tr>
      <w:tr w:rsidR="00AF3425" w:rsidRPr="00E00EFD" w14:paraId="1DE688B9" w14:textId="77777777" w:rsidTr="003660B2">
        <w:trPr>
          <w:trHeight w:val="30"/>
        </w:trPr>
        <w:tc>
          <w:tcPr>
            <w:tcW w:w="374" w:type="dxa"/>
            <w:tcMar>
              <w:top w:w="15" w:type="dxa"/>
              <w:left w:w="15" w:type="dxa"/>
              <w:bottom w:w="15" w:type="dxa"/>
              <w:right w:w="15" w:type="dxa"/>
            </w:tcMar>
            <w:vAlign w:val="center"/>
          </w:tcPr>
          <w:p w14:paraId="7AF2C089" w14:textId="77777777" w:rsidR="003660B2" w:rsidRPr="00606297" w:rsidRDefault="003660B2" w:rsidP="001A3829">
            <w:pPr>
              <w:spacing w:after="20"/>
              <w:ind w:left="20"/>
              <w:jc w:val="both"/>
              <w:rPr>
                <w:b/>
                <w:sz w:val="20"/>
                <w:szCs w:val="20"/>
                <w:lang w:val="ru-RU"/>
              </w:rPr>
            </w:pPr>
            <w:r w:rsidRPr="00606297">
              <w:rPr>
                <w:b/>
                <w:color w:val="000000"/>
                <w:sz w:val="20"/>
                <w:szCs w:val="20"/>
                <w:lang w:val="ru-RU"/>
              </w:rPr>
              <w:t>8</w:t>
            </w:r>
          </w:p>
        </w:tc>
        <w:tc>
          <w:tcPr>
            <w:tcW w:w="3204" w:type="dxa"/>
            <w:tcMar>
              <w:top w:w="15" w:type="dxa"/>
              <w:left w:w="15" w:type="dxa"/>
              <w:bottom w:w="15" w:type="dxa"/>
              <w:right w:w="15" w:type="dxa"/>
            </w:tcMar>
            <w:vAlign w:val="center"/>
          </w:tcPr>
          <w:p w14:paraId="4DD1352A" w14:textId="77777777" w:rsidR="003660B2" w:rsidRPr="00606297" w:rsidRDefault="003660B2" w:rsidP="001A3829">
            <w:pPr>
              <w:spacing w:after="20"/>
              <w:ind w:left="20"/>
              <w:jc w:val="both"/>
              <w:rPr>
                <w:b/>
                <w:sz w:val="20"/>
                <w:szCs w:val="20"/>
                <w:lang w:val="ru-RU"/>
              </w:rPr>
            </w:pPr>
            <w:r w:rsidRPr="00606297">
              <w:rPr>
                <w:b/>
                <w:color w:val="000000"/>
                <w:sz w:val="20"/>
                <w:szCs w:val="20"/>
                <w:lang w:val="ru-RU"/>
              </w:rPr>
              <w:t>Количество, изданных за последние 5 лет монографий, учебников, единолично написанных учебных (учебно-методическое) пособий</w:t>
            </w:r>
          </w:p>
        </w:tc>
        <w:tc>
          <w:tcPr>
            <w:tcW w:w="8722" w:type="dxa"/>
            <w:tcMar>
              <w:top w:w="15" w:type="dxa"/>
              <w:left w:w="15" w:type="dxa"/>
              <w:bottom w:w="15" w:type="dxa"/>
              <w:right w:w="15" w:type="dxa"/>
            </w:tcMar>
            <w:vAlign w:val="center"/>
          </w:tcPr>
          <w:p w14:paraId="6DF16D96" w14:textId="0992C8F6" w:rsidR="003660B2" w:rsidRPr="00606297" w:rsidRDefault="00377489" w:rsidP="008A11C8">
            <w:pPr>
              <w:spacing w:after="0" w:line="240" w:lineRule="auto"/>
              <w:rPr>
                <w:sz w:val="20"/>
                <w:szCs w:val="20"/>
                <w:lang w:val="ru-RU"/>
              </w:rPr>
            </w:pPr>
            <w:r w:rsidRPr="00606297">
              <w:rPr>
                <w:sz w:val="20"/>
                <w:szCs w:val="20"/>
                <w:lang w:val="ru-RU"/>
              </w:rPr>
              <w:t>Монография соавторстве</w:t>
            </w:r>
            <w:r w:rsidR="008A11C8" w:rsidRPr="00606297">
              <w:rPr>
                <w:sz w:val="20"/>
                <w:szCs w:val="20"/>
                <w:lang w:val="ru-RU"/>
              </w:rPr>
              <w:t xml:space="preserve"> – 1. (Рекомендовано Ученым советом Омского государственного педагогического университета)</w:t>
            </w:r>
            <w:r w:rsidRPr="00606297">
              <w:rPr>
                <w:sz w:val="20"/>
                <w:szCs w:val="20"/>
                <w:lang w:val="ru-RU"/>
              </w:rPr>
              <w:t xml:space="preserve"> </w:t>
            </w:r>
            <w:r w:rsidR="008A11C8" w:rsidRPr="00606297">
              <w:rPr>
                <w:sz w:val="20"/>
                <w:szCs w:val="20"/>
                <w:lang w:val="ru-RU"/>
              </w:rPr>
              <w:t xml:space="preserve">Аграрная колонизация Степного края: общественно-политический дискурс и имперские практики второй половины XIX – начала XX вв.: монография. Омск: Изд-во </w:t>
            </w:r>
            <w:proofErr w:type="spellStart"/>
            <w:r w:rsidR="008A11C8" w:rsidRPr="00606297">
              <w:rPr>
                <w:sz w:val="20"/>
                <w:szCs w:val="20"/>
                <w:lang w:val="ru-RU"/>
              </w:rPr>
              <w:t>ОмГПУ</w:t>
            </w:r>
            <w:proofErr w:type="spellEnd"/>
            <w:r w:rsidR="008A11C8" w:rsidRPr="00606297">
              <w:rPr>
                <w:sz w:val="20"/>
                <w:szCs w:val="20"/>
                <w:lang w:val="ru-RU"/>
              </w:rPr>
              <w:t>, 2019. – 262 с.  ISBN 978-5-8268-2218-9. УДК: 94(470)''1850/1917'' ББК: 63.3(2)5-27</w:t>
            </w:r>
            <w:r w:rsidR="00E166D5" w:rsidRPr="00606297">
              <w:rPr>
                <w:sz w:val="20"/>
                <w:szCs w:val="20"/>
                <w:lang w:val="ru-RU"/>
              </w:rPr>
              <w:t>.</w:t>
            </w:r>
          </w:p>
          <w:p w14:paraId="620611D2" w14:textId="77777777" w:rsidR="008A11C8" w:rsidRPr="00606297" w:rsidRDefault="00E166D5" w:rsidP="00E166D5">
            <w:pPr>
              <w:spacing w:after="0" w:line="240" w:lineRule="auto"/>
              <w:rPr>
                <w:sz w:val="20"/>
                <w:szCs w:val="20"/>
                <w:lang w:val="ru-RU"/>
              </w:rPr>
            </w:pPr>
            <w:r w:rsidRPr="00606297">
              <w:rPr>
                <w:sz w:val="20"/>
                <w:szCs w:val="20"/>
                <w:lang w:val="ru-RU"/>
              </w:rPr>
              <w:t>Количество единолично написанных учебных пособий-1</w:t>
            </w:r>
            <w:r w:rsidR="008A11C8" w:rsidRPr="00606297">
              <w:rPr>
                <w:sz w:val="20"/>
                <w:szCs w:val="20"/>
                <w:lang w:val="ru-RU"/>
              </w:rPr>
              <w:t xml:space="preserve">. </w:t>
            </w:r>
            <w:r w:rsidR="008A11C8" w:rsidRPr="00606297">
              <w:rPr>
                <w:sz w:val="20"/>
                <w:szCs w:val="20"/>
                <w:shd w:val="clear" w:color="auto" w:fill="FFFFFF"/>
                <w:lang w:val="ru-RU"/>
              </w:rPr>
              <w:t xml:space="preserve">Степной край в имперской системе аграрной колонизации России (вторая половина XIX –начало ХХ века) / </w:t>
            </w:r>
            <w:r w:rsidR="008A11C8" w:rsidRPr="00606297">
              <w:rPr>
                <w:sz w:val="20"/>
                <w:szCs w:val="20"/>
                <w:lang w:val="ru-RU"/>
              </w:rPr>
              <w:t>Шымкент: типография «</w:t>
            </w:r>
            <w:proofErr w:type="spellStart"/>
            <w:r w:rsidR="008A11C8" w:rsidRPr="00606297">
              <w:rPr>
                <w:sz w:val="20"/>
                <w:szCs w:val="20"/>
                <w:lang w:val="ru-RU"/>
              </w:rPr>
              <w:t>Алем</w:t>
            </w:r>
            <w:proofErr w:type="spellEnd"/>
            <w:r w:rsidR="008A11C8" w:rsidRPr="00606297">
              <w:rPr>
                <w:sz w:val="20"/>
                <w:szCs w:val="20"/>
                <w:lang w:val="ru-RU"/>
              </w:rPr>
              <w:t>», 2019. – 224 с.</w:t>
            </w:r>
          </w:p>
        </w:tc>
      </w:tr>
      <w:tr w:rsidR="00AF3425" w:rsidRPr="008D4C06" w14:paraId="23B40EDF" w14:textId="77777777" w:rsidTr="003660B2">
        <w:trPr>
          <w:trHeight w:val="30"/>
        </w:trPr>
        <w:tc>
          <w:tcPr>
            <w:tcW w:w="374" w:type="dxa"/>
            <w:tcMar>
              <w:top w:w="15" w:type="dxa"/>
              <w:left w:w="15" w:type="dxa"/>
              <w:bottom w:w="15" w:type="dxa"/>
              <w:right w:w="15" w:type="dxa"/>
            </w:tcMar>
            <w:vAlign w:val="center"/>
          </w:tcPr>
          <w:p w14:paraId="3017D61C" w14:textId="77777777" w:rsidR="003660B2" w:rsidRPr="00606297" w:rsidRDefault="003660B2" w:rsidP="001A3829">
            <w:pPr>
              <w:spacing w:after="20"/>
              <w:ind w:left="20"/>
              <w:jc w:val="both"/>
              <w:rPr>
                <w:b/>
                <w:sz w:val="20"/>
                <w:szCs w:val="20"/>
                <w:lang w:val="ru-RU"/>
              </w:rPr>
            </w:pPr>
            <w:r w:rsidRPr="00606297">
              <w:rPr>
                <w:b/>
                <w:color w:val="000000"/>
                <w:sz w:val="20"/>
                <w:szCs w:val="20"/>
                <w:lang w:val="ru-RU"/>
              </w:rPr>
              <w:lastRenderedPageBreak/>
              <w:t>9</w:t>
            </w:r>
          </w:p>
        </w:tc>
        <w:tc>
          <w:tcPr>
            <w:tcW w:w="3204" w:type="dxa"/>
            <w:tcMar>
              <w:top w:w="15" w:type="dxa"/>
              <w:left w:w="15" w:type="dxa"/>
              <w:bottom w:w="15" w:type="dxa"/>
              <w:right w:w="15" w:type="dxa"/>
            </w:tcMar>
            <w:vAlign w:val="center"/>
          </w:tcPr>
          <w:p w14:paraId="1D7DACCB" w14:textId="77777777" w:rsidR="003660B2" w:rsidRPr="00606297" w:rsidRDefault="003660B2" w:rsidP="001A3829">
            <w:pPr>
              <w:spacing w:after="20"/>
              <w:ind w:left="20"/>
              <w:jc w:val="both"/>
              <w:rPr>
                <w:b/>
                <w:sz w:val="20"/>
                <w:szCs w:val="20"/>
                <w:lang w:val="ru-RU"/>
              </w:rPr>
            </w:pPr>
            <w:r w:rsidRPr="00606297">
              <w:rPr>
                <w:b/>
                <w:color w:val="000000"/>
                <w:sz w:val="20"/>
                <w:szCs w:val="20"/>
                <w:lang w:val="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8722" w:type="dxa"/>
            <w:tcMar>
              <w:top w:w="15" w:type="dxa"/>
              <w:left w:w="15" w:type="dxa"/>
              <w:bottom w:w="15" w:type="dxa"/>
              <w:right w:w="15" w:type="dxa"/>
            </w:tcMar>
            <w:vAlign w:val="center"/>
          </w:tcPr>
          <w:p w14:paraId="795A9932" w14:textId="77777777" w:rsidR="003660B2" w:rsidRPr="00606297" w:rsidRDefault="003660B2" w:rsidP="008A11C8">
            <w:pPr>
              <w:spacing w:after="0" w:line="240" w:lineRule="auto"/>
              <w:jc w:val="both"/>
              <w:rPr>
                <w:sz w:val="20"/>
                <w:szCs w:val="20"/>
                <w:lang w:val="ru-RU"/>
              </w:rPr>
            </w:pPr>
            <w:r w:rsidRPr="00606297">
              <w:rPr>
                <w:sz w:val="20"/>
                <w:szCs w:val="20"/>
                <w:lang w:val="ru-RU"/>
              </w:rPr>
              <w:br/>
            </w:r>
            <w:r w:rsidR="008A11C8" w:rsidRPr="00606297">
              <w:rPr>
                <w:sz w:val="20"/>
                <w:szCs w:val="20"/>
                <w:lang w:val="ru-RU"/>
              </w:rPr>
              <w:t>-</w:t>
            </w:r>
          </w:p>
        </w:tc>
      </w:tr>
      <w:tr w:rsidR="00AF3425" w:rsidRPr="00E00EFD" w14:paraId="3FD81403" w14:textId="77777777" w:rsidTr="003660B2">
        <w:trPr>
          <w:trHeight w:val="30"/>
        </w:trPr>
        <w:tc>
          <w:tcPr>
            <w:tcW w:w="374" w:type="dxa"/>
            <w:tcMar>
              <w:top w:w="15" w:type="dxa"/>
              <w:left w:w="15" w:type="dxa"/>
              <w:bottom w:w="15" w:type="dxa"/>
              <w:right w:w="15" w:type="dxa"/>
            </w:tcMar>
            <w:vAlign w:val="center"/>
          </w:tcPr>
          <w:p w14:paraId="4DAB56A7" w14:textId="77777777" w:rsidR="003660B2" w:rsidRPr="00606297" w:rsidRDefault="003660B2" w:rsidP="001A3829">
            <w:pPr>
              <w:spacing w:after="20"/>
              <w:ind w:left="20"/>
              <w:jc w:val="both"/>
              <w:rPr>
                <w:b/>
                <w:sz w:val="20"/>
                <w:szCs w:val="20"/>
                <w:lang w:val="ru-RU"/>
              </w:rPr>
            </w:pPr>
            <w:r w:rsidRPr="00606297">
              <w:rPr>
                <w:b/>
                <w:color w:val="000000"/>
                <w:sz w:val="20"/>
                <w:szCs w:val="20"/>
                <w:lang w:val="ru-RU"/>
              </w:rPr>
              <w:t>10</w:t>
            </w:r>
          </w:p>
        </w:tc>
        <w:tc>
          <w:tcPr>
            <w:tcW w:w="3204" w:type="dxa"/>
            <w:tcMar>
              <w:top w:w="15" w:type="dxa"/>
              <w:left w:w="15" w:type="dxa"/>
              <w:bottom w:w="15" w:type="dxa"/>
              <w:right w:w="15" w:type="dxa"/>
            </w:tcMar>
            <w:vAlign w:val="center"/>
          </w:tcPr>
          <w:p w14:paraId="4128361C" w14:textId="77777777" w:rsidR="003660B2" w:rsidRPr="00606297" w:rsidRDefault="003660B2" w:rsidP="001A3829">
            <w:pPr>
              <w:spacing w:after="20"/>
              <w:ind w:left="20"/>
              <w:jc w:val="both"/>
              <w:rPr>
                <w:b/>
                <w:sz w:val="20"/>
                <w:szCs w:val="20"/>
                <w:lang w:val="ru-RU"/>
              </w:rPr>
            </w:pPr>
            <w:r w:rsidRPr="00606297">
              <w:rPr>
                <w:b/>
                <w:color w:val="000000"/>
                <w:sz w:val="20"/>
                <w:szCs w:val="20"/>
                <w:lang w:val="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8722" w:type="dxa"/>
            <w:tcMar>
              <w:top w:w="15" w:type="dxa"/>
              <w:left w:w="15" w:type="dxa"/>
              <w:bottom w:w="15" w:type="dxa"/>
              <w:right w:w="15" w:type="dxa"/>
            </w:tcMar>
            <w:vAlign w:val="center"/>
          </w:tcPr>
          <w:p w14:paraId="4F1E1EAB" w14:textId="77777777" w:rsidR="001A420E" w:rsidRPr="008F431D" w:rsidRDefault="001A420E" w:rsidP="001A420E">
            <w:pPr>
              <w:spacing w:after="0"/>
              <w:jc w:val="both"/>
              <w:rPr>
                <w:sz w:val="20"/>
                <w:szCs w:val="20"/>
                <w:lang w:val="ru-RU"/>
              </w:rPr>
            </w:pPr>
            <w:r w:rsidRPr="00606297">
              <w:rPr>
                <w:sz w:val="20"/>
                <w:szCs w:val="20"/>
                <w:lang w:val="ru-RU"/>
              </w:rPr>
              <w:t>-</w:t>
            </w:r>
            <w:r w:rsidRPr="008F431D">
              <w:rPr>
                <w:sz w:val="20"/>
                <w:szCs w:val="20"/>
                <w:lang w:val="ru-RU"/>
              </w:rPr>
              <w:t xml:space="preserve">Диплом II степени. </w:t>
            </w:r>
            <w:proofErr w:type="spellStart"/>
            <w:r w:rsidRPr="008F431D">
              <w:rPr>
                <w:sz w:val="20"/>
                <w:szCs w:val="20"/>
                <w:lang w:val="ru-RU"/>
              </w:rPr>
              <w:t>Алимбай</w:t>
            </w:r>
            <w:proofErr w:type="spellEnd"/>
            <w:r w:rsidRPr="008F431D">
              <w:rPr>
                <w:sz w:val="20"/>
                <w:szCs w:val="20"/>
                <w:lang w:val="ru-RU"/>
              </w:rPr>
              <w:t xml:space="preserve"> Назым. Международный конкурс исследовательских работ для студентов и учащихся образовательных учреждений в области истории и археологии - INTERCLOVER, 2020.</w:t>
            </w:r>
          </w:p>
          <w:p w14:paraId="518B6E45" w14:textId="77777777" w:rsidR="001A420E" w:rsidRPr="008F431D" w:rsidRDefault="001A420E" w:rsidP="001A420E">
            <w:pPr>
              <w:spacing w:after="0"/>
              <w:jc w:val="both"/>
              <w:rPr>
                <w:sz w:val="20"/>
                <w:szCs w:val="20"/>
                <w:lang w:val="ru-RU"/>
              </w:rPr>
            </w:pPr>
            <w:r w:rsidRPr="008F431D">
              <w:rPr>
                <w:sz w:val="20"/>
                <w:szCs w:val="20"/>
                <w:lang w:val="ru-RU"/>
              </w:rPr>
              <w:t xml:space="preserve">Диплом 1 степени. </w:t>
            </w:r>
            <w:r>
              <w:rPr>
                <w:sz w:val="20"/>
                <w:szCs w:val="20"/>
                <w:lang w:val="ru-RU"/>
              </w:rPr>
              <w:t>М</w:t>
            </w:r>
            <w:r w:rsidRPr="008F431D">
              <w:rPr>
                <w:sz w:val="20"/>
                <w:szCs w:val="20"/>
                <w:lang w:val="ru-RU"/>
              </w:rPr>
              <w:t>еждународный конкурс, посвященный 75-летию Великой Победы</w:t>
            </w:r>
            <w:r>
              <w:rPr>
                <w:sz w:val="20"/>
                <w:szCs w:val="20"/>
                <w:lang w:val="ru-RU"/>
              </w:rPr>
              <w:t>,2020</w:t>
            </w:r>
            <w:r w:rsidRPr="008F431D">
              <w:rPr>
                <w:sz w:val="20"/>
                <w:szCs w:val="20"/>
                <w:lang w:val="ru-RU"/>
              </w:rPr>
              <w:t xml:space="preserve"> (</w:t>
            </w:r>
            <w:proofErr w:type="spellStart"/>
            <w:r w:rsidRPr="008F431D">
              <w:rPr>
                <w:sz w:val="20"/>
                <w:szCs w:val="20"/>
                <w:lang w:val="ru-RU"/>
              </w:rPr>
              <w:t>Омирали</w:t>
            </w:r>
            <w:proofErr w:type="spellEnd"/>
            <w:r w:rsidRPr="008F431D">
              <w:rPr>
                <w:sz w:val="20"/>
                <w:szCs w:val="20"/>
                <w:lang w:val="ru-RU"/>
              </w:rPr>
              <w:t xml:space="preserve"> </w:t>
            </w:r>
            <w:proofErr w:type="spellStart"/>
            <w:r w:rsidRPr="008F431D">
              <w:rPr>
                <w:sz w:val="20"/>
                <w:szCs w:val="20"/>
                <w:lang w:val="ru-RU"/>
              </w:rPr>
              <w:t>Нурбол</w:t>
            </w:r>
            <w:proofErr w:type="spellEnd"/>
            <w:r w:rsidRPr="008F431D">
              <w:rPr>
                <w:sz w:val="20"/>
                <w:szCs w:val="20"/>
                <w:lang w:val="ru-RU"/>
              </w:rPr>
              <w:t>, магистрант образовательной программы подготовки учителей истории).</w:t>
            </w:r>
          </w:p>
          <w:p w14:paraId="1A7CC681" w14:textId="6D123956" w:rsidR="003660B2" w:rsidRPr="001A420E" w:rsidRDefault="001A420E" w:rsidP="001A420E">
            <w:pPr>
              <w:spacing w:after="0"/>
              <w:rPr>
                <w:sz w:val="20"/>
                <w:szCs w:val="20"/>
                <w:lang w:val="ru-RU"/>
              </w:rPr>
            </w:pPr>
            <w:r w:rsidRPr="008F431D">
              <w:rPr>
                <w:sz w:val="20"/>
                <w:szCs w:val="20"/>
                <w:lang w:val="ru-RU"/>
              </w:rPr>
              <w:t xml:space="preserve">Диплом. </w:t>
            </w:r>
            <w:proofErr w:type="spellStart"/>
            <w:r w:rsidRPr="008F431D">
              <w:rPr>
                <w:sz w:val="20"/>
                <w:szCs w:val="20"/>
                <w:lang w:val="ru-RU"/>
              </w:rPr>
              <w:t>Майсен</w:t>
            </w:r>
            <w:proofErr w:type="spellEnd"/>
            <w:r w:rsidRPr="008F431D">
              <w:rPr>
                <w:sz w:val="20"/>
                <w:szCs w:val="20"/>
                <w:lang w:val="ru-RU"/>
              </w:rPr>
              <w:t xml:space="preserve"> А. Республиканский конкурс научных проектов «Молодежные инновации» среди студентов вузов по естественным наукам, социальным и гуманитарным наукам.-Шымкент, 2019г.</w:t>
            </w:r>
            <w:r w:rsidRPr="00606297">
              <w:rPr>
                <w:sz w:val="20"/>
                <w:szCs w:val="20"/>
                <w:lang w:val="ru-RU"/>
              </w:rPr>
              <w:br/>
            </w:r>
          </w:p>
        </w:tc>
      </w:tr>
      <w:tr w:rsidR="00AF3425" w:rsidRPr="008F431D" w14:paraId="02EE92DA" w14:textId="77777777" w:rsidTr="003660B2">
        <w:trPr>
          <w:trHeight w:val="30"/>
        </w:trPr>
        <w:tc>
          <w:tcPr>
            <w:tcW w:w="374" w:type="dxa"/>
            <w:tcMar>
              <w:top w:w="15" w:type="dxa"/>
              <w:left w:w="15" w:type="dxa"/>
              <w:bottom w:w="15" w:type="dxa"/>
              <w:right w:w="15" w:type="dxa"/>
            </w:tcMar>
            <w:vAlign w:val="center"/>
          </w:tcPr>
          <w:p w14:paraId="5F848610" w14:textId="77777777" w:rsidR="003660B2" w:rsidRPr="00606297" w:rsidRDefault="003660B2" w:rsidP="001A3829">
            <w:pPr>
              <w:spacing w:after="20"/>
              <w:ind w:left="20"/>
              <w:jc w:val="both"/>
              <w:rPr>
                <w:b/>
                <w:sz w:val="20"/>
                <w:szCs w:val="20"/>
                <w:lang w:val="ru-RU"/>
              </w:rPr>
            </w:pPr>
            <w:r w:rsidRPr="00606297">
              <w:rPr>
                <w:b/>
                <w:color w:val="000000"/>
                <w:sz w:val="20"/>
                <w:szCs w:val="20"/>
                <w:lang w:val="ru-RU"/>
              </w:rPr>
              <w:t>11</w:t>
            </w:r>
          </w:p>
        </w:tc>
        <w:tc>
          <w:tcPr>
            <w:tcW w:w="3204" w:type="dxa"/>
            <w:tcMar>
              <w:top w:w="15" w:type="dxa"/>
              <w:left w:w="15" w:type="dxa"/>
              <w:bottom w:w="15" w:type="dxa"/>
              <w:right w:w="15" w:type="dxa"/>
            </w:tcMar>
            <w:vAlign w:val="center"/>
          </w:tcPr>
          <w:p w14:paraId="7A17FEE2" w14:textId="77777777" w:rsidR="003660B2" w:rsidRPr="00606297" w:rsidRDefault="003660B2" w:rsidP="001A3829">
            <w:pPr>
              <w:spacing w:after="20"/>
              <w:ind w:left="20"/>
              <w:jc w:val="both"/>
              <w:rPr>
                <w:b/>
                <w:sz w:val="20"/>
                <w:szCs w:val="20"/>
                <w:lang w:val="ru-RU"/>
              </w:rPr>
            </w:pPr>
            <w:r w:rsidRPr="00606297">
              <w:rPr>
                <w:b/>
                <w:color w:val="000000"/>
                <w:sz w:val="20"/>
                <w:szCs w:val="20"/>
                <w:lang w:val="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8722" w:type="dxa"/>
            <w:tcMar>
              <w:top w:w="15" w:type="dxa"/>
              <w:left w:w="15" w:type="dxa"/>
              <w:bottom w:w="15" w:type="dxa"/>
              <w:right w:w="15" w:type="dxa"/>
            </w:tcMar>
            <w:vAlign w:val="center"/>
          </w:tcPr>
          <w:p w14:paraId="059A1399" w14:textId="6F2E8423" w:rsidR="003660B2" w:rsidRPr="00606297" w:rsidRDefault="001A420E" w:rsidP="008F431D">
            <w:pPr>
              <w:spacing w:after="0"/>
              <w:jc w:val="both"/>
              <w:rPr>
                <w:sz w:val="20"/>
                <w:szCs w:val="20"/>
                <w:lang w:val="ru-RU"/>
              </w:rPr>
            </w:pPr>
            <w:r>
              <w:rPr>
                <w:sz w:val="20"/>
                <w:szCs w:val="20"/>
                <w:lang w:val="ru-RU"/>
              </w:rPr>
              <w:t>-</w:t>
            </w:r>
          </w:p>
        </w:tc>
      </w:tr>
      <w:tr w:rsidR="00AF3425" w:rsidRPr="00E00EFD" w14:paraId="348E28EE" w14:textId="77777777" w:rsidTr="003660B2">
        <w:trPr>
          <w:trHeight w:val="30"/>
        </w:trPr>
        <w:tc>
          <w:tcPr>
            <w:tcW w:w="374" w:type="dxa"/>
            <w:tcMar>
              <w:top w:w="15" w:type="dxa"/>
              <w:left w:w="15" w:type="dxa"/>
              <w:bottom w:w="15" w:type="dxa"/>
              <w:right w:w="15" w:type="dxa"/>
            </w:tcMar>
            <w:vAlign w:val="center"/>
          </w:tcPr>
          <w:p w14:paraId="15846680" w14:textId="77777777" w:rsidR="003660B2" w:rsidRPr="00606297" w:rsidRDefault="003660B2" w:rsidP="001A3829">
            <w:pPr>
              <w:spacing w:after="20"/>
              <w:ind w:left="20"/>
              <w:jc w:val="both"/>
              <w:rPr>
                <w:b/>
                <w:sz w:val="20"/>
                <w:szCs w:val="20"/>
                <w:lang w:val="ru-RU"/>
              </w:rPr>
            </w:pPr>
            <w:r w:rsidRPr="00606297">
              <w:rPr>
                <w:b/>
                <w:color w:val="000000"/>
                <w:sz w:val="20"/>
                <w:szCs w:val="20"/>
                <w:lang w:val="ru-RU"/>
              </w:rPr>
              <w:t>12</w:t>
            </w:r>
          </w:p>
        </w:tc>
        <w:tc>
          <w:tcPr>
            <w:tcW w:w="3204" w:type="dxa"/>
            <w:tcMar>
              <w:top w:w="15" w:type="dxa"/>
              <w:left w:w="15" w:type="dxa"/>
              <w:bottom w:w="15" w:type="dxa"/>
              <w:right w:w="15" w:type="dxa"/>
            </w:tcMar>
            <w:vAlign w:val="center"/>
          </w:tcPr>
          <w:p w14:paraId="135D03E9" w14:textId="77777777" w:rsidR="003660B2" w:rsidRPr="00606297" w:rsidRDefault="003660B2" w:rsidP="001A3829">
            <w:pPr>
              <w:spacing w:after="20"/>
              <w:ind w:left="20"/>
              <w:jc w:val="both"/>
              <w:rPr>
                <w:b/>
                <w:sz w:val="20"/>
                <w:szCs w:val="20"/>
                <w:lang w:val="ru-RU"/>
              </w:rPr>
            </w:pPr>
            <w:r w:rsidRPr="00606297">
              <w:rPr>
                <w:b/>
                <w:color w:val="000000"/>
                <w:sz w:val="20"/>
                <w:szCs w:val="20"/>
                <w:lang w:val="ru-RU"/>
              </w:rPr>
              <w:t>Дополнительная информация</w:t>
            </w:r>
          </w:p>
        </w:tc>
        <w:tc>
          <w:tcPr>
            <w:tcW w:w="8722" w:type="dxa"/>
            <w:tcMar>
              <w:top w:w="15" w:type="dxa"/>
              <w:left w:w="15" w:type="dxa"/>
              <w:bottom w:w="15" w:type="dxa"/>
              <w:right w:w="15" w:type="dxa"/>
            </w:tcMar>
            <w:vAlign w:val="center"/>
          </w:tcPr>
          <w:p w14:paraId="726BD017" w14:textId="77777777" w:rsidR="00E166D5" w:rsidRPr="0044367F" w:rsidRDefault="00E166D5" w:rsidP="00E166D5">
            <w:pPr>
              <w:spacing w:after="0" w:line="240" w:lineRule="auto"/>
              <w:jc w:val="both"/>
              <w:rPr>
                <w:sz w:val="20"/>
                <w:szCs w:val="20"/>
                <w:lang w:val="ru-RU"/>
              </w:rPr>
            </w:pPr>
            <w:r w:rsidRPr="0044367F">
              <w:rPr>
                <w:sz w:val="20"/>
                <w:szCs w:val="20"/>
                <w:lang w:val="ru-RU"/>
              </w:rPr>
              <w:t>- 2016г. Грамота Южно-Казахстанского областного маслихата.</w:t>
            </w:r>
          </w:p>
          <w:p w14:paraId="2D1B0961" w14:textId="77777777" w:rsidR="00E166D5" w:rsidRPr="0044367F" w:rsidRDefault="00E166D5" w:rsidP="00E166D5">
            <w:pPr>
              <w:spacing w:after="0" w:line="240" w:lineRule="auto"/>
              <w:jc w:val="both"/>
              <w:rPr>
                <w:sz w:val="20"/>
                <w:szCs w:val="20"/>
                <w:lang w:val="ru-RU"/>
              </w:rPr>
            </w:pPr>
            <w:r w:rsidRPr="0044367F">
              <w:rPr>
                <w:sz w:val="20"/>
                <w:szCs w:val="20"/>
                <w:lang w:val="ru-RU"/>
              </w:rPr>
              <w:t>- 2017 г. Почетная грамота Министерства образования и науки Республики Казахстан.</w:t>
            </w:r>
          </w:p>
          <w:p w14:paraId="01438E02" w14:textId="77777777" w:rsidR="00E166D5" w:rsidRPr="0044367F" w:rsidRDefault="00E166D5" w:rsidP="00E166D5">
            <w:pPr>
              <w:spacing w:after="0" w:line="240" w:lineRule="auto"/>
              <w:jc w:val="both"/>
              <w:rPr>
                <w:sz w:val="20"/>
                <w:szCs w:val="20"/>
                <w:lang w:val="ru-RU"/>
              </w:rPr>
            </w:pPr>
            <w:r w:rsidRPr="0044367F">
              <w:rPr>
                <w:sz w:val="20"/>
                <w:szCs w:val="20"/>
                <w:lang w:val="ru-RU"/>
              </w:rPr>
              <w:t xml:space="preserve"> - 2018 г. Бронзовая медаль Ассоциации вузов РК им. Ахмета Байтурсынова.</w:t>
            </w:r>
          </w:p>
          <w:p w14:paraId="17AB85F2" w14:textId="77777777" w:rsidR="00E166D5" w:rsidRPr="0044367F" w:rsidRDefault="00E166D5" w:rsidP="00E166D5">
            <w:pPr>
              <w:spacing w:after="0" w:line="240" w:lineRule="auto"/>
              <w:jc w:val="both"/>
              <w:rPr>
                <w:sz w:val="20"/>
                <w:szCs w:val="20"/>
                <w:lang w:val="ru-RU"/>
              </w:rPr>
            </w:pPr>
            <w:r w:rsidRPr="00606297">
              <w:rPr>
                <w:sz w:val="20"/>
                <w:szCs w:val="20"/>
                <w:lang w:val="ru-RU"/>
              </w:rPr>
              <w:t>- 2019 г. М</w:t>
            </w:r>
            <w:r w:rsidRPr="0044367F">
              <w:rPr>
                <w:sz w:val="20"/>
                <w:szCs w:val="20"/>
                <w:lang w:val="ru-RU"/>
              </w:rPr>
              <w:t xml:space="preserve">едаль </w:t>
            </w:r>
            <w:r w:rsidRPr="00606297">
              <w:rPr>
                <w:sz w:val="20"/>
                <w:szCs w:val="20"/>
                <w:lang w:val="ru-RU"/>
              </w:rPr>
              <w:t>Лучший научный сотрудник. Ассоциации вузов.</w:t>
            </w:r>
          </w:p>
          <w:p w14:paraId="2A3E56A1" w14:textId="77777777" w:rsidR="003660B2" w:rsidRPr="00606297" w:rsidRDefault="00E166D5" w:rsidP="00E166D5">
            <w:pPr>
              <w:spacing w:after="0" w:line="240" w:lineRule="auto"/>
              <w:jc w:val="both"/>
              <w:rPr>
                <w:sz w:val="20"/>
                <w:szCs w:val="20"/>
                <w:lang w:val="ru-RU"/>
              </w:rPr>
            </w:pPr>
            <w:r w:rsidRPr="0044367F">
              <w:rPr>
                <w:sz w:val="20"/>
                <w:szCs w:val="20"/>
                <w:lang w:val="ru-RU"/>
              </w:rPr>
              <w:t>- 2020 г. Грамота</w:t>
            </w:r>
            <w:r w:rsidRPr="00606297">
              <w:rPr>
                <w:sz w:val="20"/>
                <w:szCs w:val="20"/>
                <w:lang w:val="kk-KZ"/>
              </w:rPr>
              <w:t xml:space="preserve"> </w:t>
            </w:r>
            <w:proofErr w:type="spellStart"/>
            <w:r w:rsidRPr="00606297">
              <w:rPr>
                <w:sz w:val="20"/>
                <w:szCs w:val="20"/>
                <w:lang w:val="kk-KZ"/>
              </w:rPr>
              <w:t>Туркестанского</w:t>
            </w:r>
            <w:proofErr w:type="spellEnd"/>
            <w:r w:rsidRPr="00606297">
              <w:rPr>
                <w:sz w:val="20"/>
                <w:szCs w:val="20"/>
                <w:lang w:val="kk-KZ"/>
              </w:rPr>
              <w:t xml:space="preserve"> </w:t>
            </w:r>
            <w:proofErr w:type="spellStart"/>
            <w:r w:rsidRPr="00606297">
              <w:rPr>
                <w:sz w:val="20"/>
                <w:szCs w:val="20"/>
                <w:lang w:val="kk-KZ"/>
              </w:rPr>
              <w:t>областного</w:t>
            </w:r>
            <w:proofErr w:type="spellEnd"/>
            <w:r w:rsidRPr="00606297">
              <w:rPr>
                <w:sz w:val="20"/>
                <w:szCs w:val="20"/>
                <w:lang w:val="kk-KZ"/>
              </w:rPr>
              <w:t xml:space="preserve"> </w:t>
            </w:r>
            <w:proofErr w:type="spellStart"/>
            <w:r w:rsidRPr="00606297">
              <w:rPr>
                <w:sz w:val="20"/>
                <w:szCs w:val="20"/>
                <w:lang w:val="kk-KZ"/>
              </w:rPr>
              <w:t>маслихата</w:t>
            </w:r>
            <w:proofErr w:type="spellEnd"/>
          </w:p>
        </w:tc>
      </w:tr>
    </w:tbl>
    <w:p w14:paraId="4CC50AC3" w14:textId="77777777" w:rsidR="00606297" w:rsidRDefault="003660B2" w:rsidP="003660B2">
      <w:pPr>
        <w:spacing w:after="0"/>
        <w:jc w:val="both"/>
        <w:rPr>
          <w:color w:val="000000"/>
          <w:sz w:val="28"/>
          <w:lang w:val="ru-RU"/>
        </w:rPr>
      </w:pPr>
      <w:r w:rsidRPr="008D4C06">
        <w:rPr>
          <w:color w:val="000000"/>
          <w:sz w:val="28"/>
          <w:lang w:val="ru-RU"/>
        </w:rPr>
        <w:t xml:space="preserve">      </w:t>
      </w:r>
    </w:p>
    <w:p w14:paraId="3E3ACA4C" w14:textId="77777777" w:rsidR="00606297" w:rsidRDefault="00606297" w:rsidP="003660B2">
      <w:pPr>
        <w:spacing w:after="0"/>
        <w:jc w:val="both"/>
        <w:rPr>
          <w:color w:val="000000"/>
          <w:sz w:val="28"/>
          <w:lang w:val="ru-RU"/>
        </w:rPr>
      </w:pPr>
    </w:p>
    <w:p w14:paraId="706F9388" w14:textId="77777777" w:rsidR="003660B2" w:rsidRPr="00606297" w:rsidRDefault="00606297" w:rsidP="003660B2">
      <w:pPr>
        <w:spacing w:after="0"/>
        <w:jc w:val="both"/>
        <w:rPr>
          <w:color w:val="000000"/>
          <w:sz w:val="24"/>
          <w:lang w:val="ru-RU"/>
        </w:rPr>
      </w:pPr>
      <w:r>
        <w:rPr>
          <w:color w:val="000000"/>
          <w:sz w:val="28"/>
          <w:lang w:val="ru-RU"/>
        </w:rPr>
        <w:tab/>
      </w:r>
      <w:r w:rsidRPr="00606297">
        <w:rPr>
          <w:color w:val="000000"/>
          <w:sz w:val="24"/>
          <w:lang w:val="ru-RU"/>
        </w:rPr>
        <w:t xml:space="preserve">Заведующий кафедрой </w:t>
      </w:r>
      <w:r w:rsidRPr="00606297">
        <w:rPr>
          <w:color w:val="000000"/>
          <w:sz w:val="24"/>
          <w:lang w:val="ru-RU"/>
        </w:rPr>
        <w:tab/>
      </w:r>
      <w:r w:rsidRPr="00606297">
        <w:rPr>
          <w:color w:val="000000"/>
          <w:sz w:val="24"/>
          <w:lang w:val="ru-RU"/>
        </w:rPr>
        <w:tab/>
      </w:r>
      <w:r w:rsidRPr="00606297">
        <w:rPr>
          <w:color w:val="000000"/>
          <w:sz w:val="24"/>
          <w:lang w:val="ru-RU"/>
        </w:rPr>
        <w:tab/>
      </w:r>
      <w:r w:rsidRPr="00606297">
        <w:rPr>
          <w:color w:val="000000"/>
          <w:sz w:val="24"/>
          <w:lang w:val="ru-RU"/>
        </w:rPr>
        <w:tab/>
        <w:t>С.Н. Апашева</w:t>
      </w:r>
    </w:p>
    <w:p w14:paraId="037BC504" w14:textId="77777777" w:rsidR="00606297" w:rsidRPr="00606297" w:rsidRDefault="00606297" w:rsidP="003660B2">
      <w:pPr>
        <w:spacing w:after="0"/>
        <w:jc w:val="both"/>
        <w:rPr>
          <w:color w:val="000000"/>
          <w:sz w:val="24"/>
          <w:lang w:val="ru-RU"/>
        </w:rPr>
      </w:pPr>
    </w:p>
    <w:p w14:paraId="3E41E0A0" w14:textId="77777777" w:rsidR="00606297" w:rsidRPr="00606297" w:rsidRDefault="00606297" w:rsidP="003660B2">
      <w:pPr>
        <w:spacing w:after="0"/>
        <w:jc w:val="both"/>
        <w:rPr>
          <w:color w:val="000000"/>
          <w:sz w:val="24"/>
          <w:lang w:val="ru-RU"/>
        </w:rPr>
      </w:pPr>
    </w:p>
    <w:p w14:paraId="0053407B" w14:textId="77777777" w:rsidR="00606297" w:rsidRPr="00606297" w:rsidRDefault="00606297" w:rsidP="003660B2">
      <w:pPr>
        <w:spacing w:after="0"/>
        <w:jc w:val="both"/>
        <w:rPr>
          <w:sz w:val="20"/>
          <w:lang w:val="ru-RU"/>
        </w:rPr>
      </w:pPr>
      <w:r w:rsidRPr="00606297">
        <w:rPr>
          <w:color w:val="000000"/>
          <w:sz w:val="24"/>
          <w:lang w:val="ru-RU"/>
        </w:rPr>
        <w:tab/>
        <w:t>Ученый секретарь</w:t>
      </w:r>
      <w:r w:rsidRPr="00606297">
        <w:rPr>
          <w:color w:val="000000"/>
          <w:sz w:val="24"/>
          <w:lang w:val="ru-RU"/>
        </w:rPr>
        <w:tab/>
      </w:r>
      <w:r w:rsidRPr="00606297">
        <w:rPr>
          <w:color w:val="000000"/>
          <w:sz w:val="24"/>
          <w:lang w:val="ru-RU"/>
        </w:rPr>
        <w:tab/>
      </w:r>
      <w:r w:rsidRPr="00606297">
        <w:rPr>
          <w:color w:val="000000"/>
          <w:sz w:val="24"/>
          <w:lang w:val="ru-RU"/>
        </w:rPr>
        <w:tab/>
      </w:r>
      <w:r w:rsidRPr="00606297">
        <w:rPr>
          <w:color w:val="000000"/>
          <w:sz w:val="24"/>
          <w:lang w:val="ru-RU"/>
        </w:rPr>
        <w:tab/>
      </w:r>
      <w:r w:rsidRPr="00606297">
        <w:rPr>
          <w:color w:val="000000"/>
          <w:sz w:val="24"/>
          <w:lang w:val="ru-RU"/>
        </w:rPr>
        <w:tab/>
        <w:t xml:space="preserve">Л.У. </w:t>
      </w:r>
      <w:proofErr w:type="spellStart"/>
      <w:r w:rsidRPr="00606297">
        <w:rPr>
          <w:color w:val="000000"/>
          <w:sz w:val="24"/>
          <w:lang w:val="ru-RU"/>
        </w:rPr>
        <w:t>Абенова</w:t>
      </w:r>
      <w:proofErr w:type="spellEnd"/>
      <w:r w:rsidRPr="00606297">
        <w:rPr>
          <w:color w:val="000000"/>
          <w:sz w:val="24"/>
          <w:lang w:val="ru-RU"/>
        </w:rPr>
        <w:t xml:space="preserve"> </w:t>
      </w:r>
    </w:p>
    <w:sectPr w:rsidR="00606297" w:rsidRPr="00606297" w:rsidSect="00C46A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DC3181"/>
    <w:rsid w:val="0000353F"/>
    <w:rsid w:val="000558AF"/>
    <w:rsid w:val="001A420E"/>
    <w:rsid w:val="001D4DF7"/>
    <w:rsid w:val="00207A8B"/>
    <w:rsid w:val="00252BAE"/>
    <w:rsid w:val="002A6802"/>
    <w:rsid w:val="00323172"/>
    <w:rsid w:val="003660B2"/>
    <w:rsid w:val="00377489"/>
    <w:rsid w:val="00412734"/>
    <w:rsid w:val="0044049F"/>
    <w:rsid w:val="00442F8E"/>
    <w:rsid w:val="0044367F"/>
    <w:rsid w:val="00445F00"/>
    <w:rsid w:val="00460460"/>
    <w:rsid w:val="004F6714"/>
    <w:rsid w:val="005579DA"/>
    <w:rsid w:val="00562E4B"/>
    <w:rsid w:val="00606297"/>
    <w:rsid w:val="0065607D"/>
    <w:rsid w:val="007B477C"/>
    <w:rsid w:val="007C702A"/>
    <w:rsid w:val="008A11C8"/>
    <w:rsid w:val="008D4C06"/>
    <w:rsid w:val="008F431D"/>
    <w:rsid w:val="009B7163"/>
    <w:rsid w:val="009D4888"/>
    <w:rsid w:val="00A3130D"/>
    <w:rsid w:val="00A31BB0"/>
    <w:rsid w:val="00AF3425"/>
    <w:rsid w:val="00B22E61"/>
    <w:rsid w:val="00B459CB"/>
    <w:rsid w:val="00B47453"/>
    <w:rsid w:val="00BF4B56"/>
    <w:rsid w:val="00C46A61"/>
    <w:rsid w:val="00C61118"/>
    <w:rsid w:val="00D21585"/>
    <w:rsid w:val="00DC3181"/>
    <w:rsid w:val="00E00EFD"/>
    <w:rsid w:val="00E166D5"/>
    <w:rsid w:val="00E43B23"/>
    <w:rsid w:val="00E9374F"/>
    <w:rsid w:val="00EF7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DC88E"/>
  <w15:docId w15:val="{86B268D9-98B4-40B0-88B7-6D915EE1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9CB"/>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66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625</Words>
  <Characters>3566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alser</dc:creator>
  <cp:keywords/>
  <dc:description/>
  <cp:lastModifiedBy>Бакыт Токмурзаев</cp:lastModifiedBy>
  <cp:revision>17</cp:revision>
  <cp:lastPrinted>2023-02-28T07:28:00Z</cp:lastPrinted>
  <dcterms:created xsi:type="dcterms:W3CDTF">2022-07-04T05:52:00Z</dcterms:created>
  <dcterms:modified xsi:type="dcterms:W3CDTF">2023-02-28T12:44:00Z</dcterms:modified>
</cp:coreProperties>
</file>